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1C" w:rsidRPr="00F733A5" w:rsidRDefault="00E50D88" w:rsidP="002A6F1C">
      <w:pPr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2A6F1C" w:rsidRPr="00F733A5" w:rsidRDefault="00E50D88" w:rsidP="002A6F1C">
      <w:pPr>
        <w:rPr>
          <w:b/>
          <w:sz w:val="24"/>
          <w:szCs w:val="24"/>
        </w:rPr>
      </w:pPr>
      <w:r>
        <w:rPr>
          <w:sz w:val="24"/>
          <w:szCs w:val="24"/>
        </w:rPr>
        <w:t>NARODNA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A6F1C" w:rsidRPr="00F733A5" w:rsidRDefault="00E50D88" w:rsidP="002A6F1C">
      <w:pPr>
        <w:rPr>
          <w:b/>
          <w:sz w:val="24"/>
          <w:szCs w:val="24"/>
        </w:rPr>
      </w:pPr>
      <w:r>
        <w:rPr>
          <w:sz w:val="24"/>
          <w:szCs w:val="24"/>
        </w:rPr>
        <w:t>Odbor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porodicu</w:t>
      </w:r>
    </w:p>
    <w:p w:rsidR="002A6F1C" w:rsidRPr="00F733A5" w:rsidRDefault="002A6F1C" w:rsidP="002A6F1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F733A5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E50D88">
        <w:rPr>
          <w:rFonts w:ascii="Times New Roman" w:hAnsi="Times New Roman"/>
          <w:sz w:val="24"/>
          <w:szCs w:val="24"/>
          <w:lang w:val="sr-Cyrl-CS"/>
        </w:rPr>
        <w:t>Broj</w:t>
      </w:r>
      <w:r w:rsidRPr="00F733A5">
        <w:rPr>
          <w:rFonts w:ascii="Times New Roman" w:hAnsi="Times New Roman"/>
          <w:sz w:val="24"/>
          <w:szCs w:val="24"/>
          <w:lang w:val="sr-Cyrl-CS"/>
        </w:rPr>
        <w:t>: 06-2/493</w:t>
      </w:r>
      <w:r w:rsidRPr="00F733A5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F733A5">
        <w:rPr>
          <w:rFonts w:ascii="Times New Roman" w:hAnsi="Times New Roman"/>
          <w:sz w:val="24"/>
          <w:szCs w:val="24"/>
          <w:lang w:val="sr-Cyrl-CS"/>
        </w:rPr>
        <w:t>15</w:t>
      </w:r>
    </w:p>
    <w:p w:rsidR="002A6F1C" w:rsidRPr="00F733A5" w:rsidRDefault="002A6F1C" w:rsidP="002A6F1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733A5">
        <w:rPr>
          <w:rFonts w:ascii="Times New Roman" w:hAnsi="Times New Roman"/>
          <w:sz w:val="24"/>
          <w:szCs w:val="24"/>
        </w:rPr>
        <w:t>3</w:t>
      </w:r>
      <w:r w:rsidRPr="00F733A5">
        <w:rPr>
          <w:rFonts w:ascii="Times New Roman" w:hAnsi="Times New Roman"/>
          <w:sz w:val="24"/>
          <w:szCs w:val="24"/>
          <w:lang w:val="sr-Cyrl-CS"/>
        </w:rPr>
        <w:t xml:space="preserve">0. </w:t>
      </w:r>
      <w:proofErr w:type="gramStart"/>
      <w:r w:rsidR="00E50D88">
        <w:rPr>
          <w:rFonts w:ascii="Times New Roman" w:hAnsi="Times New Roman"/>
          <w:sz w:val="24"/>
          <w:szCs w:val="24"/>
          <w:lang w:val="sr-Cyrl-CS"/>
        </w:rPr>
        <w:t>novembar</w:t>
      </w:r>
      <w:proofErr w:type="gramEnd"/>
      <w:r w:rsidRPr="00F733A5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E50D88">
        <w:rPr>
          <w:rFonts w:ascii="Times New Roman" w:hAnsi="Times New Roman"/>
          <w:sz w:val="24"/>
          <w:szCs w:val="24"/>
          <w:lang w:val="sr-Cyrl-CS"/>
        </w:rPr>
        <w:t>godine</w:t>
      </w:r>
    </w:p>
    <w:p w:rsidR="002A6F1C" w:rsidRPr="00F733A5" w:rsidRDefault="00E50D88" w:rsidP="002A6F1C">
      <w:pPr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A6F1C" w:rsidRPr="00F733A5" w:rsidRDefault="002A6F1C" w:rsidP="002A6F1C">
      <w:pPr>
        <w:rPr>
          <w:sz w:val="24"/>
          <w:szCs w:val="24"/>
        </w:rPr>
      </w:pPr>
    </w:p>
    <w:p w:rsidR="002A6F1C" w:rsidRPr="00F733A5" w:rsidRDefault="002A6F1C" w:rsidP="002A6F1C">
      <w:pPr>
        <w:rPr>
          <w:sz w:val="24"/>
          <w:szCs w:val="24"/>
        </w:rPr>
      </w:pPr>
    </w:p>
    <w:p w:rsidR="002A6F1C" w:rsidRPr="00F733A5" w:rsidRDefault="00E50D88" w:rsidP="002A6F1C">
      <w:pPr>
        <w:tabs>
          <w:tab w:val="left" w:pos="35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ZAPISNIK</w:t>
      </w:r>
    </w:p>
    <w:p w:rsidR="002A6F1C" w:rsidRPr="00F733A5" w:rsidRDefault="002A6F1C" w:rsidP="002A6F1C">
      <w:pPr>
        <w:jc w:val="center"/>
        <w:rPr>
          <w:sz w:val="24"/>
          <w:szCs w:val="24"/>
        </w:rPr>
      </w:pPr>
      <w:r w:rsidRPr="00F733A5">
        <w:rPr>
          <w:sz w:val="24"/>
          <w:szCs w:val="24"/>
        </w:rPr>
        <w:t xml:space="preserve">31. </w:t>
      </w:r>
      <w:r w:rsidR="00E50D88">
        <w:rPr>
          <w:sz w:val="24"/>
          <w:szCs w:val="24"/>
        </w:rPr>
        <w:t>SEDNICE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ODBORA</w:t>
      </w:r>
      <w:r w:rsidRPr="00F733A5">
        <w:rPr>
          <w:b/>
          <w:sz w:val="24"/>
          <w:szCs w:val="24"/>
        </w:rPr>
        <w:t xml:space="preserve"> </w:t>
      </w:r>
      <w:r w:rsidR="00E50D88">
        <w:rPr>
          <w:sz w:val="24"/>
          <w:szCs w:val="24"/>
        </w:rPr>
        <w:t>ZA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ZDRAVLjE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I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PORODICU</w:t>
      </w:r>
      <w:r w:rsidRPr="00F733A5">
        <w:rPr>
          <w:sz w:val="24"/>
          <w:szCs w:val="24"/>
        </w:rPr>
        <w:t xml:space="preserve"> </w:t>
      </w:r>
    </w:p>
    <w:p w:rsidR="002A6F1C" w:rsidRPr="00F733A5" w:rsidRDefault="002A6F1C" w:rsidP="002A6F1C">
      <w:pPr>
        <w:tabs>
          <w:tab w:val="left" w:pos="3585"/>
        </w:tabs>
        <w:jc w:val="center"/>
        <w:rPr>
          <w:sz w:val="24"/>
          <w:szCs w:val="24"/>
        </w:rPr>
      </w:pP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ODRŽANE</w:t>
      </w:r>
      <w:r w:rsidRPr="00F733A5">
        <w:rPr>
          <w:sz w:val="24"/>
          <w:szCs w:val="24"/>
        </w:rPr>
        <w:t xml:space="preserve"> 26. </w:t>
      </w:r>
      <w:r w:rsidR="00E50D88">
        <w:rPr>
          <w:sz w:val="24"/>
          <w:szCs w:val="24"/>
        </w:rPr>
        <w:t>NOVEMBRA</w:t>
      </w:r>
      <w:r w:rsidRPr="00F733A5">
        <w:rPr>
          <w:sz w:val="24"/>
          <w:szCs w:val="24"/>
        </w:rPr>
        <w:t xml:space="preserve"> 2015. </w:t>
      </w:r>
      <w:r w:rsidR="00E50D88">
        <w:rPr>
          <w:sz w:val="24"/>
          <w:szCs w:val="24"/>
        </w:rPr>
        <w:t>GODINE</w:t>
      </w:r>
    </w:p>
    <w:p w:rsidR="002A6F1C" w:rsidRPr="00F733A5" w:rsidRDefault="002A6F1C" w:rsidP="002A6F1C">
      <w:pPr>
        <w:jc w:val="center"/>
        <w:rPr>
          <w:sz w:val="24"/>
          <w:szCs w:val="24"/>
        </w:rPr>
      </w:pPr>
    </w:p>
    <w:p w:rsidR="002A6F1C" w:rsidRPr="00F733A5" w:rsidRDefault="002A6F1C" w:rsidP="002A6F1C">
      <w:pPr>
        <w:rPr>
          <w:sz w:val="24"/>
          <w:szCs w:val="24"/>
        </w:rPr>
      </w:pPr>
    </w:p>
    <w:p w:rsidR="002A6F1C" w:rsidRPr="00F733A5" w:rsidRDefault="00E50D88" w:rsidP="002A6F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počela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A6F1C" w:rsidRPr="00F733A5">
        <w:rPr>
          <w:sz w:val="24"/>
          <w:szCs w:val="24"/>
        </w:rPr>
        <w:t xml:space="preserve"> 12,00 </w:t>
      </w:r>
      <w:r>
        <w:rPr>
          <w:sz w:val="24"/>
          <w:szCs w:val="24"/>
        </w:rPr>
        <w:t>časova</w:t>
      </w:r>
      <w:r w:rsidR="002A6F1C" w:rsidRPr="00F733A5">
        <w:rPr>
          <w:sz w:val="24"/>
          <w:szCs w:val="24"/>
        </w:rPr>
        <w:t>.</w:t>
      </w:r>
    </w:p>
    <w:p w:rsidR="002A6F1C" w:rsidRPr="00F733A5" w:rsidRDefault="00E50D88" w:rsidP="002A6F1C">
      <w:pPr>
        <w:tabs>
          <w:tab w:val="left" w:pos="9072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Sednici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predsedavala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 w:rsidR="002A6F1C" w:rsidRPr="00F733A5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Slavica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Đukić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Dejanović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A6F1C" w:rsidRPr="00F733A5">
        <w:rPr>
          <w:sz w:val="24"/>
          <w:szCs w:val="24"/>
        </w:rPr>
        <w:t>.</w:t>
      </w:r>
    </w:p>
    <w:p w:rsidR="002A6F1C" w:rsidRPr="00F733A5" w:rsidRDefault="00E50D88" w:rsidP="002A6F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A6F1C" w:rsidRPr="00F733A5">
        <w:rPr>
          <w:sz w:val="24"/>
          <w:szCs w:val="24"/>
        </w:rPr>
        <w:t xml:space="preserve">: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Ninoslav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Girić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prof</w:t>
      </w:r>
      <w:r w:rsidR="002A6F1C" w:rsidRPr="00F733A5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Milan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Knežević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prof</w:t>
      </w:r>
      <w:r w:rsidR="002A6F1C" w:rsidRPr="00F733A5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Mileta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Poskurica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Radojević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mr</w:t>
      </w:r>
      <w:r w:rsidR="002A6F1C" w:rsidRPr="00F733A5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Ljubica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Mrdaković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Todorović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Radoslav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Jović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2A6F1C">
        <w:rPr>
          <w:sz w:val="24"/>
        </w:rPr>
        <w:t xml:space="preserve"> </w:t>
      </w:r>
      <w:r>
        <w:rPr>
          <w:sz w:val="24"/>
        </w:rPr>
        <w:t>sc</w:t>
      </w:r>
      <w:r w:rsidR="002A6F1C">
        <w:rPr>
          <w:sz w:val="24"/>
        </w:rPr>
        <w:t xml:space="preserve">. </w:t>
      </w:r>
      <w:r>
        <w:rPr>
          <w:sz w:val="24"/>
        </w:rPr>
        <w:t>med</w:t>
      </w:r>
      <w:r w:rsidR="002A6F1C">
        <w:rPr>
          <w:sz w:val="24"/>
        </w:rPr>
        <w:t>.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Anamarija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Viček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Milan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Latković</w:t>
      </w:r>
      <w:r w:rsidR="002A6F1C" w:rsidRPr="00F733A5">
        <w:rPr>
          <w:sz w:val="24"/>
          <w:szCs w:val="24"/>
        </w:rPr>
        <w:t xml:space="preserve">. </w:t>
      </w:r>
    </w:p>
    <w:p w:rsidR="002A6F1C" w:rsidRPr="00F733A5" w:rsidRDefault="00E50D88" w:rsidP="002A6F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zamenici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odsutnih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A6F1C" w:rsidRPr="00F733A5">
        <w:rPr>
          <w:sz w:val="24"/>
          <w:szCs w:val="24"/>
        </w:rPr>
        <w:t xml:space="preserve">: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Dragana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Barišić</w:t>
      </w:r>
      <w:r w:rsidR="002A6F1C" w:rsidRPr="00F733A5">
        <w:rPr>
          <w:sz w:val="24"/>
          <w:szCs w:val="24"/>
        </w:rPr>
        <w:t xml:space="preserve"> (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Predrag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Mijatović</w:t>
      </w:r>
      <w:r w:rsidR="002A6F1C" w:rsidRPr="00F733A5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Peranović</w:t>
      </w:r>
      <w:r w:rsidR="002A6F1C" w:rsidRPr="00F733A5">
        <w:rPr>
          <w:sz w:val="24"/>
          <w:szCs w:val="24"/>
        </w:rPr>
        <w:t xml:space="preserve"> (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Vesna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Rakonjac</w:t>
      </w:r>
      <w:r w:rsidR="002A6F1C" w:rsidRPr="00F733A5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Mirko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Čikiriz</w:t>
      </w:r>
      <w:r w:rsidR="002A6F1C" w:rsidRPr="00F733A5">
        <w:rPr>
          <w:sz w:val="24"/>
          <w:szCs w:val="24"/>
        </w:rPr>
        <w:t xml:space="preserve"> (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Ljiljana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Kosorić</w:t>
      </w:r>
      <w:r w:rsidR="002A6F1C" w:rsidRPr="00F733A5">
        <w:rPr>
          <w:sz w:val="24"/>
          <w:szCs w:val="24"/>
        </w:rPr>
        <w:t>).</w:t>
      </w:r>
    </w:p>
    <w:p w:rsidR="002A6F1C" w:rsidRPr="00F733A5" w:rsidRDefault="00E50D88" w:rsidP="002A6F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A6F1C" w:rsidRPr="00F733A5">
        <w:rPr>
          <w:sz w:val="24"/>
          <w:szCs w:val="24"/>
        </w:rPr>
        <w:t xml:space="preserve">: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Branislav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Blažić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prof</w:t>
      </w:r>
      <w:r w:rsidR="002A6F1C" w:rsidRPr="00F733A5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Dušan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Milisavljević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Milena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Ćorilić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Srđan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Kružević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njihovi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zamenici</w:t>
      </w:r>
      <w:r w:rsidR="002A6F1C" w:rsidRPr="00F733A5">
        <w:rPr>
          <w:sz w:val="24"/>
          <w:szCs w:val="24"/>
        </w:rPr>
        <w:t>.</w:t>
      </w:r>
    </w:p>
    <w:p w:rsidR="002A6F1C" w:rsidRPr="00F733A5" w:rsidRDefault="00E50D88" w:rsidP="002A6F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Sednici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2A6F1C" w:rsidRPr="00F733A5">
        <w:rPr>
          <w:sz w:val="24"/>
          <w:szCs w:val="24"/>
        </w:rPr>
        <w:t xml:space="preserve">: </w:t>
      </w:r>
      <w:r>
        <w:rPr>
          <w:sz w:val="24"/>
          <w:szCs w:val="24"/>
        </w:rPr>
        <w:t>prim</w:t>
      </w:r>
      <w:r w:rsidR="002A6F1C" w:rsidRPr="00F733A5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Zoran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Panajotović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pomoćnik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ministra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Sektoru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inspekcijske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Slađana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Đukić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pomoćnik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ministra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Sektoru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osiguranje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Nebojša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Jokić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viši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2A6F1C" w:rsidRPr="00F733A5">
        <w:rPr>
          <w:sz w:val="24"/>
          <w:szCs w:val="24"/>
        </w:rPr>
        <w:t xml:space="preserve">. </w:t>
      </w:r>
    </w:p>
    <w:p w:rsidR="002A6F1C" w:rsidRPr="00F733A5" w:rsidRDefault="002A6F1C" w:rsidP="002A6F1C">
      <w:pPr>
        <w:ind w:firstLine="720"/>
        <w:rPr>
          <w:sz w:val="24"/>
          <w:szCs w:val="24"/>
        </w:rPr>
      </w:pPr>
    </w:p>
    <w:p w:rsidR="002A6F1C" w:rsidRPr="00F733A5" w:rsidRDefault="00E50D88" w:rsidP="002A6F1C">
      <w:pPr>
        <w:tabs>
          <w:tab w:val="left" w:pos="709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predsednice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jednoglasno</w:t>
      </w:r>
      <w:r w:rsidR="002A6F1C" w:rsidRPr="00F733A5">
        <w:rPr>
          <w:sz w:val="24"/>
          <w:szCs w:val="24"/>
        </w:rPr>
        <w:t xml:space="preserve">, </w:t>
      </w:r>
      <w:r>
        <w:rPr>
          <w:sz w:val="24"/>
          <w:szCs w:val="24"/>
        </w:rPr>
        <w:t>usvojen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  <w:r w:rsidR="002A6F1C" w:rsidRPr="00F733A5">
        <w:rPr>
          <w:sz w:val="24"/>
          <w:szCs w:val="24"/>
        </w:rPr>
        <w:t>:</w:t>
      </w:r>
    </w:p>
    <w:p w:rsidR="002A6F1C" w:rsidRPr="00F733A5" w:rsidRDefault="002A6F1C" w:rsidP="002A6F1C">
      <w:pPr>
        <w:ind w:firstLine="720"/>
        <w:rPr>
          <w:sz w:val="24"/>
          <w:szCs w:val="24"/>
        </w:rPr>
      </w:pPr>
    </w:p>
    <w:p w:rsidR="002A6F1C" w:rsidRPr="00F733A5" w:rsidRDefault="00E50D88" w:rsidP="002A6F1C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A6F1C" w:rsidRPr="00F733A5" w:rsidRDefault="002A6F1C" w:rsidP="002A6F1C">
      <w:pPr>
        <w:jc w:val="center"/>
        <w:rPr>
          <w:sz w:val="24"/>
          <w:szCs w:val="24"/>
        </w:rPr>
      </w:pPr>
    </w:p>
    <w:p w:rsidR="002A6F1C" w:rsidRPr="004D4B9D" w:rsidRDefault="002A6F1C" w:rsidP="002A6F1C">
      <w:pPr>
        <w:rPr>
          <w:sz w:val="24"/>
          <w:szCs w:val="24"/>
        </w:rPr>
      </w:pPr>
      <w:r w:rsidRPr="004D4B9D">
        <w:rPr>
          <w:sz w:val="24"/>
          <w:szCs w:val="24"/>
        </w:rPr>
        <w:t xml:space="preserve">  </w:t>
      </w:r>
      <w:r w:rsidRPr="00F733A5">
        <w:rPr>
          <w:sz w:val="24"/>
          <w:szCs w:val="24"/>
        </w:rPr>
        <w:t>1</w:t>
      </w:r>
      <w:r w:rsidRPr="004D4B9D">
        <w:rPr>
          <w:sz w:val="24"/>
          <w:szCs w:val="24"/>
        </w:rPr>
        <w:t xml:space="preserve">.   </w:t>
      </w:r>
      <w:r w:rsidR="00E50D88">
        <w:rPr>
          <w:sz w:val="24"/>
          <w:szCs w:val="24"/>
        </w:rPr>
        <w:t>Razmatranje</w:t>
      </w:r>
      <w:r w:rsidRPr="004D4B9D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predstavki</w:t>
      </w:r>
      <w:r w:rsidRPr="004D4B9D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građana</w:t>
      </w:r>
      <w:r w:rsidRPr="004D4B9D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i</w:t>
      </w:r>
      <w:r w:rsidRPr="004D4B9D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organizacija</w:t>
      </w:r>
      <w:r w:rsidRPr="004D4B9D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upućenih</w:t>
      </w:r>
      <w:r w:rsidRPr="004D4B9D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Odboru</w:t>
      </w:r>
      <w:r w:rsidRPr="004D4B9D">
        <w:rPr>
          <w:sz w:val="24"/>
          <w:szCs w:val="24"/>
        </w:rPr>
        <w:t>;</w:t>
      </w:r>
    </w:p>
    <w:p w:rsidR="002A6F1C" w:rsidRPr="004D4B9D" w:rsidRDefault="002A6F1C" w:rsidP="002A6F1C">
      <w:pPr>
        <w:rPr>
          <w:sz w:val="24"/>
          <w:szCs w:val="24"/>
        </w:rPr>
      </w:pPr>
      <w:r w:rsidRPr="004D4B9D">
        <w:rPr>
          <w:sz w:val="24"/>
          <w:szCs w:val="24"/>
        </w:rPr>
        <w:t xml:space="preserve">  </w:t>
      </w:r>
      <w:r w:rsidRPr="00F733A5">
        <w:rPr>
          <w:sz w:val="24"/>
          <w:szCs w:val="24"/>
        </w:rPr>
        <w:t>2</w:t>
      </w:r>
      <w:r w:rsidRPr="004D4B9D">
        <w:rPr>
          <w:sz w:val="24"/>
          <w:szCs w:val="24"/>
        </w:rPr>
        <w:t xml:space="preserve">.   </w:t>
      </w:r>
      <w:r w:rsidR="00E50D88">
        <w:rPr>
          <w:sz w:val="24"/>
          <w:szCs w:val="24"/>
        </w:rPr>
        <w:t>Razno</w:t>
      </w:r>
      <w:r w:rsidRPr="00F733A5">
        <w:rPr>
          <w:sz w:val="24"/>
          <w:szCs w:val="24"/>
        </w:rPr>
        <w:t>.</w:t>
      </w:r>
      <w:r w:rsidRPr="004D4B9D">
        <w:rPr>
          <w:sz w:val="24"/>
          <w:szCs w:val="24"/>
        </w:rPr>
        <w:t xml:space="preserve">    </w:t>
      </w:r>
    </w:p>
    <w:p w:rsidR="002A6F1C" w:rsidRPr="004D4B9D" w:rsidRDefault="002A6F1C" w:rsidP="002A6F1C">
      <w:pPr>
        <w:rPr>
          <w:sz w:val="24"/>
          <w:szCs w:val="24"/>
        </w:rPr>
      </w:pPr>
      <w:r w:rsidRPr="004D4B9D">
        <w:rPr>
          <w:sz w:val="24"/>
          <w:szCs w:val="24"/>
        </w:rPr>
        <w:t xml:space="preserve">       </w:t>
      </w:r>
    </w:p>
    <w:p w:rsidR="002A6F1C" w:rsidRPr="00F733A5" w:rsidRDefault="00E50D88" w:rsidP="002A6F1C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utvrđenog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2A6F1C" w:rsidRPr="00F733A5">
        <w:rPr>
          <w:sz w:val="24"/>
          <w:szCs w:val="24"/>
        </w:rPr>
        <w:t>,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usvojeni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A6F1C" w:rsidRPr="00F733A5">
        <w:rPr>
          <w:sz w:val="24"/>
          <w:szCs w:val="24"/>
        </w:rPr>
        <w:t>,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primedaba</w:t>
      </w:r>
      <w:r w:rsidR="002A6F1C" w:rsidRPr="004D4B9D">
        <w:rPr>
          <w:sz w:val="24"/>
          <w:szCs w:val="24"/>
        </w:rPr>
        <w:t xml:space="preserve">, </w:t>
      </w:r>
      <w:r>
        <w:rPr>
          <w:sz w:val="24"/>
          <w:szCs w:val="24"/>
        </w:rPr>
        <w:t>zapisnici</w:t>
      </w:r>
      <w:r w:rsidR="002A6F1C" w:rsidRPr="00F733A5">
        <w:rPr>
          <w:sz w:val="24"/>
          <w:szCs w:val="24"/>
        </w:rPr>
        <w:t xml:space="preserve"> 29.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30. </w:t>
      </w:r>
      <w:r>
        <w:rPr>
          <w:sz w:val="24"/>
          <w:szCs w:val="24"/>
        </w:rPr>
        <w:t>sednice</w:t>
      </w:r>
      <w:r w:rsidR="002A6F1C" w:rsidRPr="004D4B9D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A6F1C" w:rsidRPr="004D4B9D">
        <w:rPr>
          <w:sz w:val="24"/>
          <w:szCs w:val="24"/>
        </w:rPr>
        <w:t xml:space="preserve">, </w:t>
      </w:r>
      <w:r>
        <w:rPr>
          <w:sz w:val="24"/>
          <w:szCs w:val="24"/>
        </w:rPr>
        <w:t>koje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A6F1C" w:rsidRPr="00F733A5">
        <w:rPr>
          <w:sz w:val="24"/>
          <w:szCs w:val="24"/>
        </w:rPr>
        <w:t xml:space="preserve"> </w:t>
      </w:r>
      <w:r>
        <w:rPr>
          <w:sz w:val="24"/>
          <w:szCs w:val="24"/>
        </w:rPr>
        <w:t>održane</w:t>
      </w:r>
      <w:r w:rsidR="002A6F1C" w:rsidRPr="004D4B9D">
        <w:rPr>
          <w:sz w:val="24"/>
          <w:szCs w:val="24"/>
        </w:rPr>
        <w:t xml:space="preserve"> </w:t>
      </w:r>
      <w:r w:rsidR="002A6F1C" w:rsidRPr="00F733A5">
        <w:rPr>
          <w:sz w:val="24"/>
          <w:szCs w:val="24"/>
        </w:rPr>
        <w:t xml:space="preserve">17. </w:t>
      </w:r>
      <w:r>
        <w:rPr>
          <w:sz w:val="24"/>
          <w:szCs w:val="24"/>
        </w:rPr>
        <w:t>i</w:t>
      </w:r>
      <w:r w:rsidR="002A6F1C" w:rsidRPr="00F733A5">
        <w:rPr>
          <w:sz w:val="24"/>
          <w:szCs w:val="24"/>
        </w:rPr>
        <w:t xml:space="preserve"> 19. </w:t>
      </w:r>
      <w:r>
        <w:rPr>
          <w:sz w:val="24"/>
          <w:szCs w:val="24"/>
        </w:rPr>
        <w:t>novembra</w:t>
      </w:r>
      <w:r w:rsidR="002A6F1C" w:rsidRPr="00F733A5">
        <w:rPr>
          <w:sz w:val="24"/>
          <w:szCs w:val="24"/>
        </w:rPr>
        <w:t xml:space="preserve"> 2015. </w:t>
      </w:r>
      <w:r>
        <w:rPr>
          <w:sz w:val="24"/>
          <w:szCs w:val="24"/>
        </w:rPr>
        <w:t>godine</w:t>
      </w:r>
      <w:r w:rsidR="002A6F1C" w:rsidRPr="00F733A5">
        <w:rPr>
          <w:sz w:val="24"/>
          <w:szCs w:val="24"/>
        </w:rPr>
        <w:t>.</w:t>
      </w:r>
    </w:p>
    <w:p w:rsidR="002A6F1C" w:rsidRPr="004D4B9D" w:rsidRDefault="002A6F1C" w:rsidP="002A6F1C">
      <w:pPr>
        <w:ind w:firstLine="720"/>
        <w:rPr>
          <w:b/>
          <w:sz w:val="24"/>
          <w:szCs w:val="24"/>
        </w:rPr>
      </w:pPr>
    </w:p>
    <w:p w:rsidR="002A6F1C" w:rsidRPr="00F733A5" w:rsidRDefault="002A6F1C" w:rsidP="002A6F1C">
      <w:pPr>
        <w:rPr>
          <w:b/>
          <w:sz w:val="24"/>
          <w:szCs w:val="24"/>
        </w:rPr>
      </w:pPr>
      <w:r w:rsidRPr="004D4B9D">
        <w:rPr>
          <w:sz w:val="24"/>
          <w:szCs w:val="24"/>
        </w:rPr>
        <w:t xml:space="preserve">      </w:t>
      </w:r>
      <w:r w:rsidRPr="00F733A5">
        <w:rPr>
          <w:sz w:val="24"/>
          <w:szCs w:val="24"/>
        </w:rPr>
        <w:t xml:space="preserve">     </w:t>
      </w:r>
      <w:r w:rsidR="00E50D88">
        <w:rPr>
          <w:sz w:val="24"/>
          <w:szCs w:val="24"/>
        </w:rPr>
        <w:t>Prva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tačka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dnevnog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reda</w:t>
      </w:r>
      <w:r w:rsidRPr="00F733A5">
        <w:rPr>
          <w:sz w:val="24"/>
          <w:szCs w:val="24"/>
        </w:rPr>
        <w:t xml:space="preserve"> – </w:t>
      </w:r>
      <w:r w:rsidR="00E50D88">
        <w:rPr>
          <w:b/>
          <w:sz w:val="24"/>
          <w:szCs w:val="24"/>
        </w:rPr>
        <w:t>Razmatranje</w:t>
      </w:r>
      <w:r w:rsidRPr="00F733A5">
        <w:rPr>
          <w:b/>
          <w:sz w:val="24"/>
          <w:szCs w:val="24"/>
        </w:rPr>
        <w:t xml:space="preserve"> </w:t>
      </w:r>
      <w:r w:rsidR="00E50D88">
        <w:rPr>
          <w:b/>
          <w:sz w:val="24"/>
          <w:szCs w:val="24"/>
        </w:rPr>
        <w:t>predstavki</w:t>
      </w:r>
      <w:r w:rsidRPr="00F733A5">
        <w:rPr>
          <w:b/>
          <w:sz w:val="24"/>
          <w:szCs w:val="24"/>
        </w:rPr>
        <w:t xml:space="preserve"> </w:t>
      </w:r>
      <w:r w:rsidR="00E50D88">
        <w:rPr>
          <w:b/>
          <w:sz w:val="24"/>
          <w:szCs w:val="24"/>
        </w:rPr>
        <w:t>građana</w:t>
      </w:r>
      <w:r w:rsidRPr="00F733A5">
        <w:rPr>
          <w:b/>
          <w:sz w:val="24"/>
          <w:szCs w:val="24"/>
        </w:rPr>
        <w:t xml:space="preserve"> </w:t>
      </w:r>
      <w:r w:rsidR="00E50D88">
        <w:rPr>
          <w:b/>
          <w:sz w:val="24"/>
          <w:szCs w:val="24"/>
        </w:rPr>
        <w:t>i</w:t>
      </w:r>
      <w:r w:rsidRPr="00F733A5">
        <w:rPr>
          <w:b/>
          <w:sz w:val="24"/>
          <w:szCs w:val="24"/>
        </w:rPr>
        <w:t xml:space="preserve"> </w:t>
      </w:r>
      <w:r w:rsidR="00E50D88">
        <w:rPr>
          <w:b/>
          <w:sz w:val="24"/>
          <w:szCs w:val="24"/>
        </w:rPr>
        <w:t>organizacija</w:t>
      </w:r>
      <w:r w:rsidRPr="00F733A5">
        <w:rPr>
          <w:b/>
          <w:sz w:val="24"/>
          <w:szCs w:val="24"/>
        </w:rPr>
        <w:t xml:space="preserve"> </w:t>
      </w:r>
      <w:r w:rsidR="00E50D88">
        <w:rPr>
          <w:b/>
          <w:sz w:val="24"/>
          <w:szCs w:val="24"/>
        </w:rPr>
        <w:t>upućenih</w:t>
      </w:r>
      <w:r w:rsidRPr="00F733A5">
        <w:rPr>
          <w:b/>
          <w:sz w:val="24"/>
          <w:szCs w:val="24"/>
        </w:rPr>
        <w:t xml:space="preserve"> </w:t>
      </w:r>
      <w:r w:rsidR="00E50D88">
        <w:rPr>
          <w:b/>
          <w:sz w:val="24"/>
          <w:szCs w:val="24"/>
        </w:rPr>
        <w:t>Odboru</w:t>
      </w:r>
      <w:r w:rsidRPr="00F733A5">
        <w:rPr>
          <w:b/>
          <w:sz w:val="24"/>
          <w:szCs w:val="24"/>
        </w:rPr>
        <w:t xml:space="preserve"> </w:t>
      </w:r>
    </w:p>
    <w:p w:rsidR="002A6F1C" w:rsidRPr="00F733A5" w:rsidRDefault="002A6F1C" w:rsidP="002A6F1C">
      <w:pPr>
        <w:rPr>
          <w:b/>
          <w:sz w:val="24"/>
          <w:szCs w:val="24"/>
        </w:rPr>
      </w:pPr>
    </w:p>
    <w:p w:rsidR="002A6F1C" w:rsidRDefault="002A6F1C" w:rsidP="002A6F1C">
      <w:pPr>
        <w:rPr>
          <w:sz w:val="24"/>
          <w:szCs w:val="24"/>
          <w:lang w:val="sr-Cyrl-CS"/>
        </w:rPr>
      </w:pPr>
      <w:r w:rsidRPr="00F733A5">
        <w:rPr>
          <w:sz w:val="24"/>
          <w:szCs w:val="24"/>
        </w:rPr>
        <w:t xml:space="preserve">           </w:t>
      </w:r>
      <w:r w:rsidR="00E50D88">
        <w:rPr>
          <w:sz w:val="24"/>
          <w:szCs w:val="24"/>
        </w:rPr>
        <w:t>Predsednica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Odbora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prof</w:t>
      </w:r>
      <w:r w:rsidRPr="00F733A5">
        <w:rPr>
          <w:sz w:val="24"/>
          <w:szCs w:val="24"/>
        </w:rPr>
        <w:t xml:space="preserve">. </w:t>
      </w:r>
      <w:r w:rsidR="00E50D88">
        <w:rPr>
          <w:sz w:val="24"/>
          <w:szCs w:val="24"/>
        </w:rPr>
        <w:t>dr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Slavica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Đukić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Dejanović</w:t>
      </w:r>
      <w:r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je</w:t>
      </w:r>
      <w:r w:rsidRPr="00F733A5">
        <w:rPr>
          <w:sz w:val="24"/>
          <w:szCs w:val="24"/>
        </w:rPr>
        <w:t xml:space="preserve"> </w:t>
      </w:r>
      <w:r w:rsidR="00E50D88">
        <w:rPr>
          <w:sz w:val="24"/>
          <w:lang w:val="sr-Cyrl-CS"/>
        </w:rPr>
        <w:t>podsetila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prisutne</w:t>
      </w:r>
      <w:r w:rsidRPr="005A65C8"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okviru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svoje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predstavničke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i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kontrolne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uloge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razmatra</w:t>
      </w:r>
      <w:r w:rsidRPr="005F1832">
        <w:rPr>
          <w:b/>
          <w:sz w:val="24"/>
          <w:szCs w:val="24"/>
        </w:rPr>
        <w:t xml:space="preserve"> </w:t>
      </w:r>
      <w:r w:rsidR="00E50D88">
        <w:rPr>
          <w:sz w:val="24"/>
          <w:szCs w:val="24"/>
        </w:rPr>
        <w:t>predstavke</w:t>
      </w:r>
      <w:r w:rsidRPr="005F1832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građana</w:t>
      </w:r>
      <w:r w:rsidRPr="005F1832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5F1832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organizacija</w:t>
      </w:r>
      <w:r w:rsidRPr="005F1832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</w:rPr>
        <w:t>koje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su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mu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  <w:lang w:val="sr-Cyrl-CS"/>
        </w:rPr>
        <w:t>upućen</w:t>
      </w:r>
      <w:r w:rsidR="00E50D88">
        <w:rPr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="00E50D88">
        <w:rPr>
          <w:sz w:val="24"/>
          <w:szCs w:val="24"/>
        </w:rPr>
        <w:t>te</w:t>
      </w:r>
      <w:r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50D88">
        <w:rPr>
          <w:sz w:val="24"/>
          <w:szCs w:val="24"/>
          <w:lang w:val="sr-Cyrl-CS"/>
        </w:rPr>
        <w:t>Radna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grupa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razmatranje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</w:rPr>
        <w:t>u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sastavu</w:t>
      </w:r>
      <w:r w:rsidRPr="005F1832">
        <w:rPr>
          <w:sz w:val="24"/>
          <w:szCs w:val="24"/>
        </w:rPr>
        <w:t xml:space="preserve">: </w:t>
      </w:r>
      <w:r w:rsidR="00E50D88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E50D88">
        <w:rPr>
          <w:sz w:val="24"/>
        </w:rPr>
        <w:t>sc</w:t>
      </w:r>
      <w:r w:rsidRPr="00C00CCA">
        <w:rPr>
          <w:sz w:val="24"/>
        </w:rPr>
        <w:t xml:space="preserve">. </w:t>
      </w:r>
      <w:r w:rsidR="00E50D88">
        <w:rPr>
          <w:sz w:val="24"/>
        </w:rPr>
        <w:t>med</w:t>
      </w:r>
      <w:r w:rsidRPr="00C00CCA">
        <w:rPr>
          <w:sz w:val="24"/>
        </w:rPr>
        <w:t>.</w:t>
      </w:r>
      <w:r w:rsidRPr="00C00CCA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Darko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Laketić</w:t>
      </w:r>
      <w:r w:rsidRPr="005F1832">
        <w:rPr>
          <w:sz w:val="24"/>
          <w:szCs w:val="24"/>
        </w:rPr>
        <w:t xml:space="preserve">, </w:t>
      </w:r>
      <w:r w:rsidR="00E50D88">
        <w:rPr>
          <w:sz w:val="24"/>
          <w:szCs w:val="24"/>
        </w:rPr>
        <w:t>dr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Ninoslav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Girić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i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dr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Aleksandar</w:t>
      </w:r>
      <w:r w:rsidRPr="005F1832"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Radojević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održala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sastanak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razmotrila</w:t>
      </w:r>
      <w:r w:rsidRPr="00EA2B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</w:rPr>
        <w:t>predstavke</w:t>
      </w:r>
      <w:r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trećeg</w:t>
      </w:r>
      <w:r>
        <w:rPr>
          <w:sz w:val="24"/>
          <w:szCs w:val="24"/>
        </w:rPr>
        <w:t xml:space="preserve"> </w:t>
      </w:r>
      <w:r w:rsidR="00E50D88">
        <w:rPr>
          <w:sz w:val="24"/>
          <w:szCs w:val="24"/>
        </w:rPr>
        <w:t>kvartala</w:t>
      </w:r>
      <w:r>
        <w:rPr>
          <w:sz w:val="24"/>
          <w:szCs w:val="24"/>
        </w:rPr>
        <w:t xml:space="preserve">  2015. </w:t>
      </w:r>
      <w:r w:rsidR="00E50D88">
        <w:rPr>
          <w:sz w:val="24"/>
          <w:szCs w:val="24"/>
        </w:rPr>
        <w:t>godin</w:t>
      </w:r>
      <w:r>
        <w:rPr>
          <w:sz w:val="24"/>
          <w:szCs w:val="24"/>
        </w:rPr>
        <w:t>e</w:t>
      </w:r>
      <w:r>
        <w:rPr>
          <w:sz w:val="24"/>
          <w:szCs w:val="24"/>
          <w:lang w:val="sr-Cyrl-CS"/>
        </w:rPr>
        <w:t xml:space="preserve">. </w:t>
      </w:r>
      <w:r w:rsidR="00E50D88">
        <w:rPr>
          <w:sz w:val="24"/>
          <w:lang w:val="sr-Cyrl-CS"/>
        </w:rPr>
        <w:t>Z</w:t>
      </w:r>
      <w:r w:rsidR="00E50D88">
        <w:rPr>
          <w:sz w:val="24"/>
          <w:szCs w:val="24"/>
          <w:lang w:val="sr-Cyrl-CS"/>
        </w:rPr>
        <w:t>atim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dala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reč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lang w:val="sr-Cyrl-CS"/>
        </w:rPr>
        <w:t>sc</w:t>
      </w:r>
      <w:r w:rsidRPr="00783C57">
        <w:rPr>
          <w:sz w:val="24"/>
          <w:lang w:val="sr-Cyrl-CS"/>
        </w:rPr>
        <w:t xml:space="preserve">. </w:t>
      </w:r>
      <w:r w:rsidR="00E50D88">
        <w:rPr>
          <w:sz w:val="24"/>
          <w:lang w:val="sr-Cyrl-CS"/>
        </w:rPr>
        <w:t>med</w:t>
      </w:r>
      <w:r w:rsidRPr="00783C57">
        <w:rPr>
          <w:sz w:val="24"/>
          <w:lang w:val="sr-Cyrl-CS"/>
        </w:rPr>
        <w:t>.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Darku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Laketiću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izvestiocu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Radne</w:t>
      </w:r>
      <w:r w:rsidRPr="00EA2B7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grupe</w:t>
      </w:r>
      <w:r w:rsidRPr="00EA2B79">
        <w:rPr>
          <w:sz w:val="24"/>
          <w:szCs w:val="24"/>
          <w:lang w:val="sr-Cyrl-CS"/>
        </w:rPr>
        <w:t>.</w:t>
      </w:r>
    </w:p>
    <w:p w:rsidR="002A6F1C" w:rsidRPr="00783C57" w:rsidRDefault="002A6F1C" w:rsidP="002A6F1C">
      <w:pPr>
        <w:tabs>
          <w:tab w:val="clear" w:pos="1440"/>
          <w:tab w:val="left" w:pos="0"/>
          <w:tab w:val="left" w:pos="851"/>
        </w:tabs>
        <w:rPr>
          <w:sz w:val="24"/>
          <w:lang w:val="sr-Cyrl-CS"/>
        </w:rPr>
      </w:pPr>
      <w:r w:rsidRPr="00783C57">
        <w:rPr>
          <w:sz w:val="24"/>
          <w:szCs w:val="24"/>
          <w:lang w:val="sr-Cyrl-CS"/>
        </w:rPr>
        <w:tab/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lang w:val="sr-Cyrl-CS"/>
        </w:rPr>
        <w:t>sc</w:t>
      </w:r>
      <w:r w:rsidRPr="00783C57">
        <w:rPr>
          <w:sz w:val="24"/>
          <w:lang w:val="sr-Cyrl-CS"/>
        </w:rPr>
        <w:t xml:space="preserve">. </w:t>
      </w:r>
      <w:r w:rsidR="00E50D88">
        <w:rPr>
          <w:sz w:val="24"/>
          <w:lang w:val="sr-Cyrl-CS"/>
        </w:rPr>
        <w:t>med</w:t>
      </w:r>
      <w:r w:rsidRPr="00783C57">
        <w:rPr>
          <w:sz w:val="24"/>
          <w:lang w:val="sr-Cyrl-CS"/>
        </w:rPr>
        <w:t>.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Darko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Laketić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lang w:val="sr-Cyrl-CS"/>
        </w:rPr>
        <w:t>izvestio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Radna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grupa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razmotrila</w:t>
      </w:r>
      <w:r>
        <w:rPr>
          <w:sz w:val="24"/>
          <w:lang w:val="sr-Cyrl-CS"/>
        </w:rPr>
        <w:t xml:space="preserve"> </w:t>
      </w:r>
      <w:r w:rsidRPr="00783C57">
        <w:rPr>
          <w:sz w:val="24"/>
          <w:szCs w:val="24"/>
          <w:lang w:val="sr-Cyrl-CS"/>
        </w:rPr>
        <w:t xml:space="preserve">15 </w:t>
      </w:r>
      <w:r w:rsidR="00E50D88">
        <w:rPr>
          <w:sz w:val="24"/>
          <w:szCs w:val="24"/>
          <w:lang w:val="sr-Cyrl-CS"/>
        </w:rPr>
        <w:lastRenderedPageBreak/>
        <w:t>predstavki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predlozima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njihovo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rešavanje</w:t>
      </w:r>
      <w:r>
        <w:rPr>
          <w:sz w:val="24"/>
          <w:lang w:val="sr-Cyrl-CS"/>
        </w:rPr>
        <w:t xml:space="preserve">, </w:t>
      </w:r>
      <w:r w:rsidR="00E50D88">
        <w:rPr>
          <w:sz w:val="24"/>
          <w:lang w:val="sr-Cyrl-CS"/>
        </w:rPr>
        <w:t>radi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lakšeg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praćenja</w:t>
      </w:r>
      <w:r>
        <w:rPr>
          <w:sz w:val="24"/>
          <w:lang w:val="sr-Cyrl-CS"/>
        </w:rPr>
        <w:t xml:space="preserve">, </w:t>
      </w:r>
      <w:r w:rsidR="00E50D88">
        <w:rPr>
          <w:sz w:val="24"/>
          <w:lang w:val="sr-Cyrl-CS"/>
        </w:rPr>
        <w:t>navedene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preglednoj</w:t>
      </w:r>
      <w:r w:rsidRPr="00EA2B79"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informaciji</w:t>
      </w:r>
      <w:r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e</w:t>
      </w:r>
      <w:r>
        <w:rPr>
          <w:sz w:val="24"/>
          <w:lang w:val="sr-Cyrl-CS"/>
        </w:rPr>
        <w:t>-</w:t>
      </w:r>
      <w:r w:rsidR="00E50D88">
        <w:rPr>
          <w:sz w:val="24"/>
          <w:lang w:val="sr-Cyrl-CS"/>
        </w:rPr>
        <w:t>parlamenta</w:t>
      </w:r>
      <w:r>
        <w:rPr>
          <w:sz w:val="24"/>
          <w:lang w:val="sr-Cyrl-CS"/>
        </w:rPr>
        <w:t xml:space="preserve">. </w:t>
      </w:r>
      <w:r w:rsidR="00E50D88">
        <w:rPr>
          <w:sz w:val="24"/>
          <w:lang w:val="sr-Cyrl-CS"/>
        </w:rPr>
        <w:t>Potom</w:t>
      </w:r>
      <w:r w:rsidRPr="00EA2B79"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je</w:t>
      </w:r>
      <w:r w:rsidRPr="00EA2B79"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izneo</w:t>
      </w:r>
      <w:r w:rsidRPr="00EA2B79">
        <w:rPr>
          <w:sz w:val="24"/>
          <w:lang w:val="sr-Cyrl-CS"/>
        </w:rPr>
        <w:t xml:space="preserve"> </w:t>
      </w:r>
      <w:r w:rsidR="00E50D88">
        <w:rPr>
          <w:sz w:val="24"/>
          <w:lang w:val="sr-Cyrl-CS"/>
        </w:rPr>
        <w:t>sledeće</w:t>
      </w:r>
      <w:r w:rsidRPr="00EA2B79">
        <w:rPr>
          <w:sz w:val="24"/>
          <w:lang w:val="sr-Cyrl-CS"/>
        </w:rPr>
        <w:t xml:space="preserve">: </w:t>
      </w:r>
    </w:p>
    <w:p w:rsidR="002A6F1C" w:rsidRPr="00783C57" w:rsidRDefault="002A6F1C" w:rsidP="002A6F1C">
      <w:pPr>
        <w:pStyle w:val="ListParagraph"/>
        <w:tabs>
          <w:tab w:val="clear" w:pos="1440"/>
          <w:tab w:val="left" w:pos="3531"/>
        </w:tabs>
        <w:ind w:left="0"/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rStyle w:val="Strong"/>
          <w:b w:val="0"/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1.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Privredna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komora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Srbije</w:t>
      </w:r>
      <w:r w:rsidRPr="00783C57">
        <w:rPr>
          <w:b/>
          <w:sz w:val="24"/>
          <w:szCs w:val="24"/>
          <w:lang w:val="sr-Cyrl-CS"/>
        </w:rPr>
        <w:t xml:space="preserve"> </w:t>
      </w:r>
      <w:r w:rsidRPr="00783C57">
        <w:rPr>
          <w:sz w:val="24"/>
          <w:szCs w:val="24"/>
          <w:lang w:val="sr-Cyrl-CS"/>
        </w:rPr>
        <w:t>(404-1919/15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rStyle w:val="Strong"/>
          <w:b w:val="0"/>
          <w:sz w:val="24"/>
          <w:szCs w:val="24"/>
          <w:lang w:val="sr-Cyrl-CS"/>
        </w:rPr>
        <w:t>od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 30.07.2015)</w:t>
      </w:r>
    </w:p>
    <w:p w:rsidR="002A6F1C" w:rsidRPr="00783C57" w:rsidRDefault="00E50D88" w:rsidP="002A6F1C">
      <w:pPr>
        <w:widowControl/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Predmet</w:t>
      </w:r>
      <w:r w:rsidR="002A6F1C" w:rsidRPr="00783C57">
        <w:rPr>
          <w:sz w:val="24"/>
          <w:szCs w:val="24"/>
          <w:u w:val="single"/>
          <w:lang w:val="sr-Cyrl-CS"/>
        </w:rPr>
        <w:t>: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povlačenje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nabavkama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skupštinskoj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proceduri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hitnom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postupku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julu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mesecu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godine</w:t>
      </w:r>
      <w:r w:rsidR="002A6F1C" w:rsidRPr="00783C57">
        <w:rPr>
          <w:sz w:val="24"/>
          <w:szCs w:val="24"/>
          <w:lang w:val="sr-Cyrl-CS"/>
        </w:rPr>
        <w:t xml:space="preserve">. </w:t>
      </w:r>
    </w:p>
    <w:p w:rsidR="002A6F1C" w:rsidRPr="00783C57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Obavestiti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podnosioca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razmatranje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navedenog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nadležan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finansije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republički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budžet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kontrolu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trošenja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javnih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sredstava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nabavkama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donela</w:t>
      </w:r>
      <w:r w:rsidR="002A6F1C" w:rsidRPr="00783C57">
        <w:rPr>
          <w:sz w:val="24"/>
          <w:szCs w:val="24"/>
          <w:lang w:val="sr-Cyrl-CS"/>
        </w:rPr>
        <w:t xml:space="preserve"> 31. </w:t>
      </w:r>
      <w:r>
        <w:rPr>
          <w:sz w:val="24"/>
          <w:szCs w:val="24"/>
          <w:lang w:val="sr-Cyrl-CS"/>
        </w:rPr>
        <w:t>jula</w:t>
      </w:r>
      <w:r w:rsidR="002A6F1C" w:rsidRPr="00783C57">
        <w:rPr>
          <w:sz w:val="24"/>
          <w:szCs w:val="24"/>
          <w:lang w:val="sr-Cyrl-CS"/>
        </w:rPr>
        <w:t xml:space="preserve"> 2015. </w:t>
      </w:r>
      <w:r>
        <w:rPr>
          <w:sz w:val="24"/>
          <w:szCs w:val="24"/>
          <w:lang w:val="sr-Cyrl-CS"/>
        </w:rPr>
        <w:t>godine</w:t>
      </w:r>
      <w:r w:rsidR="002A6F1C" w:rsidRPr="00783C57">
        <w:rPr>
          <w:sz w:val="24"/>
          <w:szCs w:val="24"/>
          <w:lang w:val="sr-Cyrl-CS"/>
        </w:rPr>
        <w:t xml:space="preserve">.  </w:t>
      </w:r>
    </w:p>
    <w:p w:rsidR="002A6F1C" w:rsidRPr="00783C57" w:rsidRDefault="002A6F1C" w:rsidP="002A6F1C">
      <w:pPr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widowControl/>
        <w:tabs>
          <w:tab w:val="left" w:pos="720"/>
        </w:tabs>
        <w:rPr>
          <w:rStyle w:val="Strong"/>
          <w:b w:val="0"/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2.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Nataša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Radovanović</w:t>
      </w:r>
      <w:r w:rsidRPr="00783C57">
        <w:rPr>
          <w:b/>
          <w:sz w:val="24"/>
          <w:szCs w:val="24"/>
          <w:lang w:val="sr-Cyrl-CS"/>
        </w:rPr>
        <w:t xml:space="preserve">, </w:t>
      </w:r>
      <w:r w:rsidR="00E50D88">
        <w:rPr>
          <w:b/>
          <w:sz w:val="24"/>
          <w:szCs w:val="24"/>
          <w:lang w:val="sr-Cyrl-CS"/>
        </w:rPr>
        <w:t>Požarevac</w:t>
      </w:r>
      <w:r w:rsidRPr="00783C57">
        <w:rPr>
          <w:b/>
          <w:sz w:val="24"/>
          <w:szCs w:val="24"/>
          <w:lang w:val="sr-Cyrl-CS"/>
        </w:rPr>
        <w:t xml:space="preserve"> </w:t>
      </w:r>
      <w:r w:rsidRPr="00783C57">
        <w:rPr>
          <w:sz w:val="24"/>
          <w:szCs w:val="24"/>
          <w:lang w:val="sr-Cyrl-CS"/>
        </w:rPr>
        <w:t>(07-3735/13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rStyle w:val="Strong"/>
          <w:b w:val="0"/>
          <w:sz w:val="24"/>
          <w:szCs w:val="24"/>
          <w:lang w:val="sr-Cyrl-CS"/>
        </w:rPr>
        <w:t>od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 06.08.2015)</w:t>
      </w:r>
    </w:p>
    <w:p w:rsidR="002A6F1C" w:rsidRPr="00783C57" w:rsidRDefault="00E50D88" w:rsidP="002A6F1C">
      <w:pPr>
        <w:widowControl/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Predmet</w:t>
      </w:r>
      <w:r w:rsidR="002A6F1C" w:rsidRPr="00783C57">
        <w:rPr>
          <w:sz w:val="24"/>
          <w:szCs w:val="24"/>
          <w:u w:val="single"/>
          <w:lang w:val="sr-Cyrl-CS"/>
        </w:rPr>
        <w:t>: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hitno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razmotre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naloži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pokrenu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krivični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postupak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preduzmu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gonjenje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službenoj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dužnosti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zbog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prijavila</w:t>
      </w:r>
      <w:r w:rsidR="002A6F1C" w:rsidRPr="00F733A5">
        <w:rPr>
          <w:sz w:val="24"/>
          <w:szCs w:val="24"/>
          <w:lang w:val="sr-Cyrl-CS"/>
        </w:rPr>
        <w:t xml:space="preserve">. </w:t>
      </w:r>
    </w:p>
    <w:p w:rsidR="002A6F1C" w:rsidRPr="00783C57" w:rsidRDefault="00E50D88" w:rsidP="002A6F1C">
      <w:pPr>
        <w:widowControl/>
        <w:tabs>
          <w:tab w:val="left" w:pos="720"/>
        </w:tabs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Obavestiti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saglasno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Javno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tužilaštvo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samostalni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državni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goni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učinioce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krivičnih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drugih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kažnjivih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preduzima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mere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ustavnosti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zakonitosti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ovaj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ingerencije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ovoj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predstavci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naloži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kako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konkretnom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postupi</w:t>
      </w:r>
      <w:r w:rsidR="002A6F1C" w:rsidRPr="00F733A5">
        <w:rPr>
          <w:sz w:val="24"/>
          <w:szCs w:val="24"/>
          <w:lang w:val="sr-Cyrl-CS"/>
        </w:rPr>
        <w:t>.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</w:p>
    <w:p w:rsidR="002A6F1C" w:rsidRPr="00783C57" w:rsidRDefault="002A6F1C" w:rsidP="002A6F1C">
      <w:pPr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widowControl/>
        <w:tabs>
          <w:tab w:val="left" w:pos="720"/>
        </w:tabs>
        <w:rPr>
          <w:sz w:val="24"/>
          <w:szCs w:val="24"/>
          <w:u w:val="single"/>
          <w:lang w:val="sr-Cyrl-CS"/>
        </w:rPr>
      </w:pPr>
      <w:r w:rsidRPr="00783C57">
        <w:rPr>
          <w:sz w:val="24"/>
          <w:szCs w:val="24"/>
          <w:lang w:val="sr-Cyrl-CS"/>
        </w:rPr>
        <w:t xml:space="preserve">3.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Prim</w:t>
      </w:r>
      <w:r w:rsidRPr="00783C57">
        <w:rPr>
          <w:b/>
          <w:sz w:val="24"/>
          <w:szCs w:val="24"/>
          <w:lang w:val="sr-Cyrl-CS"/>
        </w:rPr>
        <w:t xml:space="preserve">. </w:t>
      </w:r>
      <w:r w:rsidR="00E50D88">
        <w:rPr>
          <w:b/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Siniša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Čelojević</w:t>
      </w:r>
      <w:r w:rsidRPr="00783C57">
        <w:rPr>
          <w:b/>
          <w:sz w:val="24"/>
          <w:szCs w:val="24"/>
          <w:lang w:val="sr-Cyrl-CS"/>
        </w:rPr>
        <w:t xml:space="preserve">, </w:t>
      </w:r>
      <w:r w:rsidR="00E50D88">
        <w:rPr>
          <w:b/>
          <w:sz w:val="24"/>
          <w:szCs w:val="24"/>
          <w:lang w:val="sr-Cyrl-CS"/>
        </w:rPr>
        <w:t>Opšta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bolnica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Negotin</w:t>
      </w:r>
      <w:r w:rsidRPr="00783C57">
        <w:rPr>
          <w:b/>
          <w:sz w:val="24"/>
          <w:szCs w:val="24"/>
          <w:lang w:val="sr-Cyrl-CS"/>
        </w:rPr>
        <w:t xml:space="preserve"> </w:t>
      </w:r>
      <w:r w:rsidRPr="00783C57">
        <w:rPr>
          <w:sz w:val="24"/>
          <w:szCs w:val="24"/>
          <w:lang w:val="sr-Cyrl-CS"/>
        </w:rPr>
        <w:t>(07-1949/15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rStyle w:val="Strong"/>
          <w:b w:val="0"/>
          <w:sz w:val="24"/>
          <w:szCs w:val="24"/>
          <w:lang w:val="sr-Cyrl-CS"/>
        </w:rPr>
        <w:t>od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 29.07.2015)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783C57">
        <w:rPr>
          <w:sz w:val="24"/>
          <w:szCs w:val="24"/>
          <w:u w:val="single"/>
          <w:lang w:val="sr-Cyrl-CS"/>
        </w:rPr>
        <w:t>: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Imenovani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iznosi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bez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valjanog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razloga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smenjen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mesta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šefa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Odeljenja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ginekologije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akušerstva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Opšte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bolnice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Negotin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čime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stručnjaku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učinjena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nepravda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jer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smatra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smena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rezultat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njegove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nacionalne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političke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pripadnosti</w:t>
      </w:r>
      <w:r w:rsidRPr="00783C57">
        <w:rPr>
          <w:sz w:val="24"/>
          <w:szCs w:val="24"/>
          <w:lang w:val="sr-Cyrl-CS"/>
        </w:rPr>
        <w:t>.</w:t>
      </w:r>
    </w:p>
    <w:p w:rsidR="002A6F1C" w:rsidRPr="00783C57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Obavestiti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imenovanog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nadležan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kadrovska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ustanovi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="002A6F1C" w:rsidRPr="00783C57">
        <w:rPr>
          <w:sz w:val="24"/>
          <w:szCs w:val="24"/>
          <w:lang w:val="sr-Cyrl-CS"/>
        </w:rPr>
        <w:t xml:space="preserve"> 131. </w:t>
      </w:r>
      <w:r>
        <w:rPr>
          <w:sz w:val="24"/>
          <w:szCs w:val="24"/>
          <w:lang w:val="sr-Cyrl-CS"/>
        </w:rPr>
        <w:t>Zakona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direktor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organizuje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rukovodi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odgovoran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zakonitost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ustanove</w:t>
      </w:r>
      <w:r w:rsidR="002A6F1C" w:rsidRPr="00783C57">
        <w:rPr>
          <w:sz w:val="24"/>
          <w:szCs w:val="24"/>
          <w:lang w:val="sr-Cyrl-CS"/>
        </w:rPr>
        <w:t>.</w:t>
      </w:r>
    </w:p>
    <w:p w:rsidR="002A6F1C" w:rsidRPr="00783C57" w:rsidRDefault="002A6F1C" w:rsidP="002A6F1C">
      <w:pPr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rStyle w:val="Strong"/>
          <w:b w:val="0"/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4.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Mirjana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Kerkez</w:t>
      </w:r>
      <w:r w:rsidRPr="00783C57">
        <w:rPr>
          <w:b/>
          <w:sz w:val="24"/>
          <w:szCs w:val="24"/>
          <w:lang w:val="sr-Cyrl-CS"/>
        </w:rPr>
        <w:t xml:space="preserve">, </w:t>
      </w:r>
      <w:r w:rsidR="00E50D88">
        <w:rPr>
          <w:b/>
          <w:sz w:val="24"/>
          <w:szCs w:val="24"/>
          <w:lang w:val="sr-Cyrl-CS"/>
        </w:rPr>
        <w:t>Pančevo</w:t>
      </w:r>
      <w:r w:rsidRPr="00783C57">
        <w:rPr>
          <w:b/>
          <w:sz w:val="24"/>
          <w:szCs w:val="24"/>
          <w:lang w:val="sr-Cyrl-CS"/>
        </w:rPr>
        <w:t xml:space="preserve"> </w:t>
      </w:r>
      <w:r w:rsidRPr="00783C57">
        <w:rPr>
          <w:sz w:val="24"/>
          <w:szCs w:val="24"/>
          <w:lang w:val="sr-Cyrl-CS"/>
        </w:rPr>
        <w:t xml:space="preserve">(07-2515/15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08.10.2015</w:t>
      </w:r>
      <w:r w:rsidRPr="00783C57">
        <w:rPr>
          <w:rStyle w:val="Strong"/>
          <w:b w:val="0"/>
          <w:sz w:val="24"/>
          <w:szCs w:val="24"/>
          <w:lang w:val="sr-Cyrl-CS"/>
        </w:rPr>
        <w:t>)</w:t>
      </w:r>
    </w:p>
    <w:p w:rsidR="002A6F1C" w:rsidRPr="00783C57" w:rsidRDefault="00E50D88" w:rsidP="002A6F1C">
      <w:pPr>
        <w:widowControl/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Predmet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Imenovana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iznosi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nastale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lečenja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njenog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šestogodišnjeg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deteta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Klinici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nerologiju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psihijatriju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omladinu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KCS</w:t>
      </w:r>
      <w:r w:rsidR="002A6F1C" w:rsidRPr="00783C5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Naime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lečenja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deteta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klinici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hitno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snimanje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deteta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magnetnom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rezonancom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privatnoj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ustanovi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nakon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čega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roditelji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mogli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ostvare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refundaciju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sredstava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obavljenu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uslugu</w:t>
      </w:r>
      <w:r w:rsidR="002A6F1C" w:rsidRPr="00783C5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Rešenjem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RFZO</w:t>
      </w:r>
      <w:r w:rsidR="002A6F1C" w:rsidRPr="00783C57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zahtev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refundaciju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odbijen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neosnovan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ocenjeno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pružena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usluga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privatnoj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ustanovi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hitna</w:t>
      </w:r>
      <w:r w:rsidR="002A6F1C" w:rsidRPr="00783C57">
        <w:rPr>
          <w:sz w:val="24"/>
          <w:szCs w:val="24"/>
          <w:lang w:val="sr-Cyrl-CS"/>
        </w:rPr>
        <w:t xml:space="preserve">. </w:t>
      </w:r>
    </w:p>
    <w:p w:rsidR="002A6F1C" w:rsidRPr="00783C57" w:rsidRDefault="00E50D88" w:rsidP="002A6F1C">
      <w:pPr>
        <w:ind w:right="-97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Sektoru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inspekcijske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</w:t>
      </w:r>
      <w:r w:rsidR="002A6F1C" w:rsidRPr="00783C57">
        <w:rPr>
          <w:sz w:val="24"/>
          <w:szCs w:val="24"/>
          <w:lang w:val="sr-Cyrl-CS"/>
        </w:rPr>
        <w:t xml:space="preserve">. </w:t>
      </w:r>
    </w:p>
    <w:p w:rsidR="002A6F1C" w:rsidRPr="00783C57" w:rsidRDefault="002A6F1C" w:rsidP="002A6F1C">
      <w:pPr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5.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Stomatološka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komora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Srbije</w:t>
      </w:r>
      <w:r w:rsidRPr="00783C57">
        <w:rPr>
          <w:b/>
          <w:sz w:val="24"/>
          <w:szCs w:val="24"/>
          <w:lang w:val="sr-Cyrl-CS"/>
        </w:rPr>
        <w:t xml:space="preserve"> </w:t>
      </w:r>
      <w:r w:rsidRPr="00783C57">
        <w:rPr>
          <w:sz w:val="24"/>
          <w:szCs w:val="24"/>
          <w:lang w:val="sr-Cyrl-CS"/>
        </w:rPr>
        <w:t xml:space="preserve">(06-2260/15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22.09.2015.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07.10.2015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783C57">
        <w:rPr>
          <w:sz w:val="24"/>
          <w:szCs w:val="24"/>
          <w:u w:val="single"/>
          <w:lang w:val="sr-Cyrl-CS"/>
        </w:rPr>
        <w:t>: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Povodom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donetog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načinu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određivanja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maksimalnog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zaposlenih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javnom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sektoru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najavljene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racionalizacije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sistemu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SKS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prosleđuje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Zaključak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sastanka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stomatoloških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službi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održanog</w:t>
      </w:r>
      <w:r w:rsidRPr="00783C57">
        <w:rPr>
          <w:sz w:val="24"/>
          <w:szCs w:val="24"/>
          <w:lang w:val="sr-Cyrl-CS"/>
        </w:rPr>
        <w:t xml:space="preserve"> 30. </w:t>
      </w:r>
      <w:r w:rsidR="00E50D88">
        <w:rPr>
          <w:sz w:val="24"/>
          <w:szCs w:val="24"/>
          <w:lang w:val="sr-Cyrl-CS"/>
        </w:rPr>
        <w:t>septembra</w:t>
      </w:r>
      <w:r w:rsidRPr="00783C57">
        <w:rPr>
          <w:sz w:val="24"/>
          <w:szCs w:val="24"/>
          <w:lang w:val="sr-Cyrl-CS"/>
        </w:rPr>
        <w:t xml:space="preserve"> 2015. </w:t>
      </w:r>
      <w:r w:rsidR="00E50D88">
        <w:rPr>
          <w:sz w:val="24"/>
          <w:szCs w:val="24"/>
          <w:lang w:val="sr-Cyrl-CS"/>
        </w:rPr>
        <w:t>godine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radi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profesionalnih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interesa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doktora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stomatologije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vezi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traže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prisustvo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sednici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kojoj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razmatralo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pitanje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lastRenderedPageBreak/>
        <w:t>položaja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doktora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stomatologije</w:t>
      </w:r>
      <w:r w:rsidRPr="00783C57">
        <w:rPr>
          <w:sz w:val="24"/>
          <w:szCs w:val="24"/>
          <w:lang w:val="sr-Cyrl-CS"/>
        </w:rPr>
        <w:t xml:space="preserve">.  </w:t>
      </w:r>
    </w:p>
    <w:p w:rsidR="002A6F1C" w:rsidRPr="00783C57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i/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S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racionalizacija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zaposlenih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opisu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treba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direktnom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kontaktu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tražiti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smernice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postupanje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ovoj</w:t>
      </w:r>
      <w:r w:rsidR="002A6F1C" w:rsidRPr="00783C57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predstavci</w:t>
      </w:r>
      <w:r w:rsidR="002A6F1C" w:rsidRPr="00783C57">
        <w:rPr>
          <w:sz w:val="24"/>
          <w:szCs w:val="24"/>
          <w:lang w:val="sr-Cyrl-CS"/>
        </w:rPr>
        <w:t xml:space="preserve">. </w:t>
      </w: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6.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Savez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organizacija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bubrežnih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invalida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RS</w:t>
      </w:r>
      <w:r w:rsidRPr="00783C57">
        <w:rPr>
          <w:sz w:val="24"/>
          <w:szCs w:val="24"/>
          <w:lang w:val="sr-Cyrl-CS"/>
        </w:rPr>
        <w:t xml:space="preserve">(180-2137/15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4.10.2015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783C57">
        <w:rPr>
          <w:sz w:val="24"/>
          <w:szCs w:val="24"/>
          <w:u w:val="single"/>
          <w:lang w:val="sr-Cyrl-CS"/>
        </w:rPr>
        <w:t>: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Inicijativa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organizacija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bubrežnih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invalida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Republike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izmene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odredaba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čl</w:t>
      </w:r>
      <w:r w:rsidRPr="00783C57">
        <w:rPr>
          <w:sz w:val="24"/>
          <w:szCs w:val="24"/>
          <w:lang w:val="sr-Cyrl-CS"/>
        </w:rPr>
        <w:t xml:space="preserve">. 64.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65.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osiguranju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osiguranicima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održavaju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hemodijalizom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omogućilo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jedno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osnovnih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ljudskih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pravo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slobodu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kretanja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Naime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Savez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smatra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navedene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važeće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odredbe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ograničavajuće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pacijentima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dijalizi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uskraćuje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jedno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osnovnih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ljudskih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783C57">
        <w:rPr>
          <w:sz w:val="24"/>
          <w:szCs w:val="24"/>
          <w:lang w:val="sr-Cyrl-CS"/>
        </w:rPr>
        <w:t xml:space="preserve">- </w:t>
      </w:r>
      <w:r w:rsidR="00E50D88">
        <w:rPr>
          <w:sz w:val="24"/>
          <w:szCs w:val="24"/>
          <w:lang w:val="sr-Cyrl-CS"/>
        </w:rPr>
        <w:t>pravo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slobodu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kretanja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osporava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trošku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države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tj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RFZO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obezbede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sebi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dijalize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vreme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boravka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Republike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bilo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odmoru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poslovno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drugih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razloga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S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vezi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traže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hitne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izmene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osiguranju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tako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osigurano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lice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hroničnom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hemodijaliznom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programu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vreme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privatnog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boravka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inostranstvu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korišćenje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usluga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stranih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dijaliznih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centara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teret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sredstava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obaveznog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osiguranja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punom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iznosu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što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ostvaruje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osnovu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izveštaja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lekara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dijaliznog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centra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izabranog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lekara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S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vezi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Savez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traži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stranim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osiguravajućim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zavodima</w:t>
      </w:r>
      <w:r w:rsidRPr="00783C57">
        <w:rPr>
          <w:sz w:val="24"/>
          <w:szCs w:val="24"/>
          <w:lang w:val="sr-Cyrl-CS"/>
        </w:rPr>
        <w:t>-</w:t>
      </w:r>
      <w:r w:rsidR="00E50D88">
        <w:rPr>
          <w:sz w:val="24"/>
          <w:szCs w:val="24"/>
          <w:lang w:val="sr-Cyrl-CS"/>
        </w:rPr>
        <w:t>fondovima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dogovore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procedure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bilo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ostvareno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usvajanja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izmena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Savez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traži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RFZO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donese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Uputstvo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će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pacijentima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hemodijaliznom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programu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omogućiti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usluga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hemodijalize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inostranstvu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tokom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privatnog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boravka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teret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RFZO</w:t>
      </w:r>
      <w:r w:rsidRPr="00783C57">
        <w:rPr>
          <w:sz w:val="24"/>
          <w:szCs w:val="24"/>
          <w:lang w:val="sr-Cyrl-CS"/>
        </w:rPr>
        <w:t>-</w:t>
      </w:r>
      <w:r w:rsidR="00E50D88">
        <w:rPr>
          <w:sz w:val="24"/>
          <w:szCs w:val="24"/>
          <w:lang w:val="sr-Cyrl-CS"/>
        </w:rPr>
        <w:t>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izdavanjem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dokumenta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obavezuje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RFZO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stranom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dijaliznom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centru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plati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troškove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hemodijalize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roku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15 </w:t>
      </w:r>
      <w:r w:rsidR="00E50D88">
        <w:rPr>
          <w:sz w:val="24"/>
          <w:szCs w:val="24"/>
          <w:lang w:val="sr-Cyrl-CS"/>
        </w:rPr>
        <w:t>dana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povratku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osnovu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podnetog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računa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plaćenim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dijalizama</w:t>
      </w:r>
      <w:r w:rsidRPr="00783C57">
        <w:rPr>
          <w:sz w:val="24"/>
          <w:szCs w:val="24"/>
          <w:lang w:val="sr-Cyrl-CS"/>
        </w:rPr>
        <w:t>.</w:t>
      </w:r>
    </w:p>
    <w:p w:rsidR="002A6F1C" w:rsidRPr="00F733A5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 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RFZO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razmatranje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molbom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mišljenju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podnete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inicijative</w:t>
      </w:r>
      <w:r w:rsidR="002A6F1C" w:rsidRPr="00783C57">
        <w:rPr>
          <w:sz w:val="24"/>
          <w:szCs w:val="24"/>
          <w:lang w:val="sr-Cyrl-CS"/>
        </w:rPr>
        <w:t>.</w:t>
      </w: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7.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Savez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organizacija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bubrežnih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invalida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RS</w:t>
      </w:r>
      <w:r w:rsidRPr="00783C57">
        <w:rPr>
          <w:b/>
          <w:sz w:val="24"/>
          <w:szCs w:val="24"/>
          <w:lang w:val="sr-Cyrl-CS"/>
        </w:rPr>
        <w:t xml:space="preserve"> </w:t>
      </w:r>
      <w:r w:rsidRPr="00783C57">
        <w:rPr>
          <w:sz w:val="24"/>
          <w:szCs w:val="24"/>
          <w:lang w:val="sr-Cyrl-CS"/>
        </w:rPr>
        <w:t xml:space="preserve">(5-2615/15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15.10.2015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783C57">
        <w:rPr>
          <w:sz w:val="24"/>
          <w:szCs w:val="24"/>
          <w:u w:val="single"/>
          <w:lang w:val="sr-Cyrl-CS"/>
        </w:rPr>
        <w:t>: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Inicijativa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izmenama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dopunama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transplantaciji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hitnim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organizacionim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promenama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Uprave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biomedicinu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celokupnog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sistema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organizacije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transplantacije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pridružio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inicijativi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ranije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pokrenule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Transplantaciona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mreža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Bioetičko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društvo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Razlog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pokretanje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inicijative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izuzetno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teška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situacija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transplantacionoj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medicini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našoj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zemlji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prvenstveno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ogleda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izuzetno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malom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donora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zatim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nepostojanju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precizne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liste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čekanja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rang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liste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pacijenata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čekaju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lošoj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organizaciji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Upravi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biomedicinu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transplantacionom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programu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uopšte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nepostojanju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zvanično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referentnih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ustanova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transplantaciju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slabo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razvijenoj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mreži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donor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bolnica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malom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edukovanih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transplantacionih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koordinatora</w:t>
      </w:r>
      <w:r w:rsidRPr="00783C57">
        <w:rPr>
          <w:sz w:val="24"/>
          <w:szCs w:val="24"/>
          <w:lang w:val="sr-Cyrl-CS"/>
        </w:rPr>
        <w:t>.</w:t>
      </w:r>
    </w:p>
    <w:p w:rsidR="002A6F1C" w:rsidRPr="00783C57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lastRenderedPageBreak/>
        <w:t>zdravlja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RFZO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razmatranje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molbom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mišljenju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podnete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inicijative</w:t>
      </w:r>
      <w:r w:rsidR="002A6F1C" w:rsidRPr="00783C57">
        <w:rPr>
          <w:sz w:val="24"/>
          <w:szCs w:val="24"/>
          <w:lang w:val="sr-Cyrl-CS"/>
        </w:rPr>
        <w:t>.</w:t>
      </w: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>8.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Medicinske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sestre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i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tehničari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Srbije</w:t>
      </w:r>
      <w:r w:rsidRPr="00783C57">
        <w:rPr>
          <w:sz w:val="24"/>
          <w:szCs w:val="24"/>
          <w:lang w:val="sr-Cyrl-CS"/>
        </w:rPr>
        <w:t xml:space="preserve"> (07-2472/15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07.10.2015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783C57">
        <w:rPr>
          <w:sz w:val="24"/>
          <w:szCs w:val="24"/>
          <w:u w:val="single"/>
          <w:lang w:val="sr-Cyrl-CS"/>
        </w:rPr>
        <w:t>: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anonimnih</w:t>
      </w:r>
      <w:r w:rsidRPr="00F733A5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medicinskih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sestara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zdravstvenih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tehničara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ukazuju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nezakonit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Radmile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Ugrice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direktorke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Komore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medicinskih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sestara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tehničara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traže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izvrši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nadzor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zakonitošću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rada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akata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komore</w:t>
      </w:r>
      <w:r w:rsidRPr="00783C57">
        <w:rPr>
          <w:sz w:val="24"/>
          <w:szCs w:val="24"/>
          <w:lang w:val="sr-Cyrl-CS"/>
        </w:rPr>
        <w:t>.</w:t>
      </w:r>
    </w:p>
    <w:p w:rsidR="002A6F1C" w:rsidRPr="00783C57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saglasno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="002A6F1C" w:rsidRPr="00783C57">
        <w:rPr>
          <w:sz w:val="24"/>
          <w:szCs w:val="24"/>
          <w:lang w:val="sr-Cyrl-CS"/>
        </w:rPr>
        <w:t xml:space="preserve"> 49. </w:t>
      </w:r>
      <w:r>
        <w:rPr>
          <w:sz w:val="24"/>
          <w:szCs w:val="24"/>
          <w:lang w:val="sr-Cyrl-CS"/>
        </w:rPr>
        <w:t>Zakona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 w:rsidR="002A6F1C" w:rsidRPr="00783C57">
        <w:rPr>
          <w:sz w:val="24"/>
          <w:szCs w:val="24"/>
          <w:lang w:val="sr-Cyrl-CS"/>
        </w:rPr>
        <w:t xml:space="preserve">.  </w:t>
      </w: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9.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Alijansa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za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zaštitu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prirode</w:t>
      </w:r>
      <w:r w:rsidRPr="00783C57">
        <w:rPr>
          <w:b/>
          <w:sz w:val="24"/>
          <w:szCs w:val="24"/>
          <w:lang w:val="sr-Cyrl-CS"/>
        </w:rPr>
        <w:t xml:space="preserve">, </w:t>
      </w:r>
      <w:r w:rsidR="00E50D88">
        <w:rPr>
          <w:b/>
          <w:sz w:val="24"/>
          <w:szCs w:val="24"/>
          <w:lang w:val="sr-Cyrl-CS"/>
        </w:rPr>
        <w:t>prava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životinja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i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prava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ljudi</w:t>
      </w:r>
      <w:r w:rsidRPr="00783C57">
        <w:rPr>
          <w:sz w:val="24"/>
          <w:szCs w:val="24"/>
          <w:lang w:val="sr-Cyrl-CS"/>
        </w:rPr>
        <w:t xml:space="preserve"> (07-2395/15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06.10.2015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783C57">
        <w:rPr>
          <w:sz w:val="24"/>
          <w:szCs w:val="24"/>
          <w:u w:val="single"/>
          <w:lang w:val="sr-Cyrl-CS"/>
        </w:rPr>
        <w:t>: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Alijanse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upozorava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nepoštovanje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potrošača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što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posledicu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ugrožavanje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životinjskog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porekla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prodaje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bez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naznačenog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upozorenja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opasnosti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takve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hrane</w:t>
      </w:r>
      <w:r w:rsidRPr="00783C57">
        <w:rPr>
          <w:sz w:val="24"/>
          <w:szCs w:val="24"/>
          <w:lang w:val="sr-Cyrl-CS"/>
        </w:rPr>
        <w:t xml:space="preserve">. </w:t>
      </w:r>
    </w:p>
    <w:p w:rsidR="002A6F1C" w:rsidRPr="00F733A5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783C57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783C57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S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državne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između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ostalog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ispravnost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životnih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namirnica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Sektoru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programsku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2A6F1C" w:rsidRPr="00783C57">
        <w:rPr>
          <w:sz w:val="24"/>
          <w:szCs w:val="24"/>
          <w:lang w:val="sr-Cyrl-CS"/>
        </w:rPr>
        <w:t>,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</w:t>
      </w:r>
      <w:r w:rsidR="002A6F1C" w:rsidRPr="00F733A5">
        <w:rPr>
          <w:sz w:val="24"/>
          <w:szCs w:val="24"/>
          <w:lang w:val="sr-Cyrl-CS"/>
        </w:rPr>
        <w:t>.</w:t>
      </w: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widowControl/>
        <w:tabs>
          <w:tab w:val="clear" w:pos="1440"/>
        </w:tabs>
        <w:contextualSpacing/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10. </w:t>
      </w:r>
      <w:r w:rsidR="00E50D88">
        <w:rPr>
          <w:sz w:val="24"/>
          <w:szCs w:val="24"/>
          <w:lang w:val="sr-Cyrl-CS"/>
        </w:rPr>
        <w:t>Podnosilac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Udruženje</w:t>
      </w:r>
      <w:r w:rsidRPr="00783C57">
        <w:rPr>
          <w:b/>
          <w:sz w:val="24"/>
          <w:szCs w:val="24"/>
          <w:lang w:val="sr-Cyrl-CS"/>
        </w:rPr>
        <w:t xml:space="preserve"> ''</w:t>
      </w:r>
      <w:r w:rsidR="00E50D88">
        <w:rPr>
          <w:b/>
          <w:sz w:val="24"/>
          <w:szCs w:val="24"/>
          <w:lang w:val="sr-Cyrl-CS"/>
        </w:rPr>
        <w:t>Pacijenti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protiv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psorijaze</w:t>
      </w:r>
      <w:r w:rsidRPr="00783C57">
        <w:rPr>
          <w:b/>
          <w:sz w:val="24"/>
          <w:szCs w:val="24"/>
          <w:lang w:val="sr-Cyrl-CS"/>
        </w:rPr>
        <w:t xml:space="preserve"> 3</w:t>
      </w:r>
      <w:r w:rsidR="00E50D88">
        <w:rPr>
          <w:b/>
          <w:sz w:val="24"/>
          <w:szCs w:val="24"/>
          <w:lang w:val="sr-Cyrl-CS"/>
        </w:rPr>
        <w:t>P</w:t>
      </w:r>
      <w:r w:rsidRPr="00783C57">
        <w:rPr>
          <w:b/>
          <w:sz w:val="24"/>
          <w:szCs w:val="24"/>
          <w:lang w:val="sr-Cyrl-CS"/>
        </w:rPr>
        <w:t>''</w:t>
      </w:r>
      <w:r w:rsidRPr="00783C57">
        <w:rPr>
          <w:sz w:val="24"/>
          <w:szCs w:val="24"/>
          <w:lang w:val="sr-Cyrl-CS"/>
        </w:rPr>
        <w:t xml:space="preserve"> (06-2666/15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19.10.2015</w:t>
      </w:r>
      <w:r w:rsidRPr="00783C57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sz w:val="24"/>
          <w:szCs w:val="24"/>
          <w:lang w:val="sr-Cyrl-CS"/>
        </w:rPr>
        <w:t>Predstavka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Udruženja</w:t>
      </w:r>
      <w:r w:rsidRPr="00783C57">
        <w:rPr>
          <w:sz w:val="24"/>
          <w:szCs w:val="24"/>
          <w:lang w:val="sr-Cyrl-CS"/>
        </w:rPr>
        <w:t xml:space="preserve"> ''</w:t>
      </w:r>
      <w:r w:rsidR="00E50D88">
        <w:rPr>
          <w:sz w:val="24"/>
          <w:szCs w:val="24"/>
          <w:lang w:val="sr-Cyrl-CS"/>
        </w:rPr>
        <w:t>Pacijenti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protiv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psorijaze</w:t>
      </w:r>
      <w:r w:rsidRPr="00783C57">
        <w:rPr>
          <w:sz w:val="24"/>
          <w:szCs w:val="24"/>
          <w:lang w:val="sr-Cyrl-CS"/>
        </w:rPr>
        <w:t xml:space="preserve"> 3</w:t>
      </w:r>
      <w:r w:rsidR="00E50D88">
        <w:rPr>
          <w:sz w:val="24"/>
          <w:szCs w:val="24"/>
          <w:lang w:val="sr-Cyrl-CS"/>
        </w:rPr>
        <w:t>P</w:t>
      </w:r>
      <w:r w:rsidRPr="00783C57">
        <w:rPr>
          <w:sz w:val="24"/>
          <w:szCs w:val="24"/>
          <w:lang w:val="sr-Cyrl-CS"/>
        </w:rPr>
        <w:t xml:space="preserve">'', </w:t>
      </w:r>
      <w:r w:rsidR="00E50D88">
        <w:rPr>
          <w:sz w:val="24"/>
          <w:szCs w:val="24"/>
          <w:lang w:val="sr-Cyrl-CS"/>
        </w:rPr>
        <w:t>kojom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predočavaju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probleme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oboleli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psorijaze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suočavaju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svakodnevnom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traže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ravnopravni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tretman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oboleli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drugih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sistemskih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bolesti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RFZO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plaća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lečenje</w:t>
      </w:r>
      <w:r w:rsidRPr="00783C57">
        <w:rPr>
          <w:sz w:val="24"/>
          <w:szCs w:val="24"/>
          <w:lang w:val="sr-Cyrl-CS"/>
        </w:rPr>
        <w:t>.</w:t>
      </w:r>
    </w:p>
    <w:p w:rsidR="002A6F1C" w:rsidRPr="00F733A5" w:rsidRDefault="00E50D88" w:rsidP="002A6F1C">
      <w:pPr>
        <w:widowControl/>
        <w:tabs>
          <w:tab w:val="clear" w:pos="1440"/>
        </w:tabs>
        <w:contextualSpacing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Naime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podnosioci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ističu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savremena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biološka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terapija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pacijentima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zemljama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našem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okruženju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zemljama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EU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adekvatnom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pravovremenom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terapijom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sprečile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komplikacije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psorijaze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koštaju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RFZO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celini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nego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koštala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odgovarajuća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uvedena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terapija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bolest</w:t>
      </w:r>
      <w:r w:rsidR="002A6F1C" w:rsidRPr="00783C57">
        <w:rPr>
          <w:sz w:val="24"/>
          <w:szCs w:val="24"/>
          <w:lang w:val="sr-Cyrl-CS"/>
        </w:rPr>
        <w:t>.</w:t>
      </w:r>
    </w:p>
    <w:p w:rsidR="002A6F1C" w:rsidRPr="00F733A5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F733A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Republičkom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osiguranje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molbom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ostvarivanju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ovih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osiguranika</w:t>
      </w:r>
      <w:r w:rsidR="002A6F1C" w:rsidRPr="00F733A5">
        <w:rPr>
          <w:sz w:val="24"/>
          <w:szCs w:val="24"/>
          <w:lang w:val="sr-Cyrl-CS"/>
        </w:rPr>
        <w:t>.</w:t>
      </w:r>
    </w:p>
    <w:p w:rsidR="002A6F1C" w:rsidRPr="00F733A5" w:rsidRDefault="002A6F1C" w:rsidP="002A6F1C">
      <w:pPr>
        <w:pStyle w:val="ListParagraph"/>
        <w:tabs>
          <w:tab w:val="left" w:pos="426"/>
        </w:tabs>
        <w:ind w:left="0"/>
        <w:rPr>
          <w:sz w:val="24"/>
          <w:szCs w:val="24"/>
          <w:lang w:val="sr-Cyrl-CS"/>
        </w:rPr>
      </w:pPr>
    </w:p>
    <w:p w:rsidR="002A6F1C" w:rsidRPr="00F733A5" w:rsidRDefault="002A6F1C" w:rsidP="002A6F1C">
      <w:pPr>
        <w:rPr>
          <w:sz w:val="24"/>
          <w:szCs w:val="24"/>
          <w:lang w:val="sr-Cyrl-CS"/>
        </w:rPr>
      </w:pPr>
      <w:r w:rsidRPr="00F733A5">
        <w:rPr>
          <w:sz w:val="24"/>
          <w:szCs w:val="24"/>
          <w:lang w:val="sr-Cyrl-CS"/>
        </w:rPr>
        <w:t xml:space="preserve">11. </w:t>
      </w:r>
      <w:r w:rsidR="00E50D88">
        <w:rPr>
          <w:sz w:val="24"/>
          <w:szCs w:val="24"/>
          <w:lang w:val="sr-Cyrl-CS"/>
        </w:rPr>
        <w:t>Podnosilac</w:t>
      </w:r>
      <w:r w:rsidRPr="00F733A5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Klinika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za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stomatologiju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Niš</w:t>
      </w:r>
      <w:r w:rsidRPr="00F733A5">
        <w:rPr>
          <w:b/>
          <w:sz w:val="24"/>
          <w:szCs w:val="24"/>
          <w:lang w:val="sr-Cyrl-CS"/>
        </w:rPr>
        <w:t xml:space="preserve"> </w:t>
      </w:r>
      <w:r w:rsidRPr="00F733A5">
        <w:rPr>
          <w:sz w:val="24"/>
          <w:szCs w:val="24"/>
          <w:lang w:val="sr-Cyrl-CS"/>
        </w:rPr>
        <w:t xml:space="preserve">(11-125/15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23.11.2015</w:t>
      </w:r>
      <w:r w:rsidRPr="00F733A5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F733A5">
        <w:rPr>
          <w:sz w:val="24"/>
          <w:szCs w:val="24"/>
          <w:u w:val="single"/>
          <w:lang w:val="sr-Cyrl-CS"/>
        </w:rPr>
        <w:t>: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doc</w:t>
      </w:r>
      <w:r w:rsidRPr="00F733A5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Aleksandra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Mitića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direktora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Klinike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stomatologiju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Nišu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traži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što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hitnije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iznađu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mogućnosti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rešavanje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problema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ustanova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ima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zbog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malog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higijeničara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održavanje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zgrade</w:t>
      </w:r>
      <w:r w:rsidRPr="00F733A5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površine</w:t>
      </w:r>
      <w:r w:rsidRPr="00F733A5">
        <w:rPr>
          <w:sz w:val="24"/>
          <w:szCs w:val="24"/>
          <w:lang w:val="sr-Cyrl-CS"/>
        </w:rPr>
        <w:t xml:space="preserve"> 3.000 </w:t>
      </w:r>
      <w:r w:rsidR="00E50D88">
        <w:rPr>
          <w:sz w:val="24"/>
          <w:szCs w:val="24"/>
          <w:lang w:val="sr-Cyrl-CS"/>
        </w:rPr>
        <w:t>m</w:t>
      </w:r>
      <w:r w:rsidRPr="00F733A5">
        <w:rPr>
          <w:sz w:val="24"/>
          <w:szCs w:val="24"/>
          <w:lang w:val="sr-Cyrl-CS"/>
        </w:rPr>
        <w:t>2.</w:t>
      </w:r>
    </w:p>
    <w:p w:rsidR="002A6F1C" w:rsidRPr="00F733A5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F733A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saglasno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2A6F1C" w:rsidRPr="00F733A5">
        <w:rPr>
          <w:sz w:val="24"/>
          <w:szCs w:val="24"/>
          <w:lang w:val="sr-Cyrl-CS"/>
        </w:rPr>
        <w:t xml:space="preserve"> 173</w:t>
      </w:r>
      <w:r>
        <w:rPr>
          <w:sz w:val="24"/>
          <w:szCs w:val="24"/>
          <w:lang w:val="sr-Cyrl-CS"/>
        </w:rPr>
        <w:t>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zdravstvenoj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zaštiti</w:t>
      </w:r>
      <w:r w:rsidR="002A6F1C" w:rsidRPr="00F733A5">
        <w:rPr>
          <w:sz w:val="24"/>
          <w:szCs w:val="24"/>
          <w:lang w:val="sr-Cyrl-CS"/>
        </w:rPr>
        <w:t>.</w:t>
      </w:r>
    </w:p>
    <w:p w:rsidR="002A6F1C" w:rsidRPr="00F733A5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</w:p>
    <w:p w:rsidR="002A6F1C" w:rsidRPr="00F733A5" w:rsidRDefault="002A6F1C" w:rsidP="002A6F1C">
      <w:pPr>
        <w:widowControl/>
        <w:tabs>
          <w:tab w:val="left" w:pos="720"/>
        </w:tabs>
        <w:rPr>
          <w:sz w:val="24"/>
          <w:szCs w:val="24"/>
          <w:lang w:val="sr-Cyrl-CS"/>
        </w:rPr>
      </w:pPr>
      <w:r w:rsidRPr="00F733A5">
        <w:rPr>
          <w:sz w:val="24"/>
          <w:szCs w:val="24"/>
          <w:lang w:val="sr-Cyrl-CS"/>
        </w:rPr>
        <w:t xml:space="preserve">12. </w:t>
      </w:r>
      <w:r w:rsidR="00E50D88">
        <w:rPr>
          <w:sz w:val="24"/>
          <w:szCs w:val="24"/>
          <w:lang w:val="sr-Cyrl-CS"/>
        </w:rPr>
        <w:t>Podnosilac</w:t>
      </w:r>
      <w:r w:rsidRPr="00F733A5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Borivoje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Đorđević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iz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Udruženja</w:t>
      </w:r>
      <w:r w:rsidRPr="00F733A5">
        <w:rPr>
          <w:b/>
          <w:sz w:val="24"/>
          <w:szCs w:val="24"/>
          <w:lang w:val="sr-Cyrl-CS"/>
        </w:rPr>
        <w:t xml:space="preserve"> '' </w:t>
      </w:r>
      <w:r w:rsidR="00E50D88">
        <w:rPr>
          <w:b/>
          <w:sz w:val="24"/>
          <w:szCs w:val="24"/>
          <w:lang w:val="sr-Cyrl-CS"/>
        </w:rPr>
        <w:t>Narodni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parlamnet</w:t>
      </w:r>
      <w:r w:rsidRPr="00F733A5">
        <w:rPr>
          <w:b/>
          <w:sz w:val="24"/>
          <w:szCs w:val="24"/>
          <w:lang w:val="sr-Cyrl-CS"/>
        </w:rPr>
        <w:t xml:space="preserve">'', </w:t>
      </w:r>
      <w:r w:rsidR="00E50D88">
        <w:rPr>
          <w:b/>
          <w:sz w:val="24"/>
          <w:szCs w:val="24"/>
          <w:lang w:val="sr-Cyrl-CS"/>
        </w:rPr>
        <w:t>Leskovac</w:t>
      </w:r>
      <w:r w:rsidRPr="00F733A5">
        <w:rPr>
          <w:b/>
          <w:sz w:val="24"/>
          <w:szCs w:val="24"/>
          <w:lang w:val="sr-Cyrl-CS"/>
        </w:rPr>
        <w:t xml:space="preserve"> </w:t>
      </w:r>
      <w:r w:rsidRPr="00F733A5">
        <w:rPr>
          <w:sz w:val="24"/>
          <w:szCs w:val="24"/>
          <w:lang w:val="sr-Cyrl-CS"/>
        </w:rPr>
        <w:t xml:space="preserve">(07-2821/15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02.11.2015</w:t>
      </w:r>
      <w:r w:rsidRPr="00F733A5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F733A5">
        <w:rPr>
          <w:sz w:val="24"/>
          <w:szCs w:val="24"/>
          <w:u w:val="single"/>
          <w:lang w:val="sr-Cyrl-CS"/>
        </w:rPr>
        <w:t>: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Udruženja</w:t>
      </w:r>
      <w:r w:rsidRPr="00F733A5">
        <w:rPr>
          <w:sz w:val="24"/>
          <w:szCs w:val="24"/>
          <w:lang w:val="sr-Cyrl-CS"/>
        </w:rPr>
        <w:t xml:space="preserve"> „</w:t>
      </w:r>
      <w:r w:rsidR="00E50D88">
        <w:rPr>
          <w:sz w:val="24"/>
          <w:szCs w:val="24"/>
          <w:lang w:val="sr-Cyrl-CS"/>
        </w:rPr>
        <w:t>Narodni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parlament</w:t>
      </w:r>
      <w:r w:rsidRPr="00F733A5">
        <w:rPr>
          <w:sz w:val="24"/>
          <w:szCs w:val="24"/>
          <w:lang w:val="sr-Cyrl-CS"/>
        </w:rPr>
        <w:t xml:space="preserve">“ </w:t>
      </w:r>
      <w:r w:rsidR="00E50D88">
        <w:rPr>
          <w:sz w:val="24"/>
          <w:szCs w:val="24"/>
          <w:lang w:val="sr-Cyrl-CS"/>
        </w:rPr>
        <w:t>iz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Leskovca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upoznaju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njihovo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istraživanje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lastRenderedPageBreak/>
        <w:t>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sprovedeno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uzorku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54 </w:t>
      </w:r>
      <w:r w:rsidR="00E50D88">
        <w:rPr>
          <w:sz w:val="24"/>
          <w:szCs w:val="24"/>
          <w:lang w:val="sr-Cyrl-CS"/>
        </w:rPr>
        <w:t>lokalne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samouprave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pokazalo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institut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savetnika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pacijenata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praksi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fukcioniše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obzirom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savetnici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nisu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dostupni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građanima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nije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zadovoljavajući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kvalitet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njihovog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kompetenost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pogledu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poznavanja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propisa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oblasti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neophodan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obavljanje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dužnosti</w:t>
      </w:r>
      <w:r w:rsidRPr="00F733A5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Takođe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ističu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saveti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lokalnoj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samoupravi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nisu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izvršili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zakonsku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obavezu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dostave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izveštaj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poslove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odnosno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većini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gradova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opština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saveti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nisu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obrazovani</w:t>
      </w:r>
      <w:r w:rsidRPr="00F733A5">
        <w:rPr>
          <w:sz w:val="24"/>
          <w:szCs w:val="24"/>
          <w:lang w:val="sr-Cyrl-CS"/>
        </w:rPr>
        <w:t xml:space="preserve">. </w:t>
      </w:r>
    </w:p>
    <w:p w:rsidR="002A6F1C" w:rsidRPr="00F733A5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F733A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informaciju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izvršavanju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pravima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pacijenata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pogledu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savetnika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pacijenata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zdravlje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saglasno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="002A6F1C" w:rsidRPr="00F733A5">
        <w:rPr>
          <w:sz w:val="24"/>
          <w:szCs w:val="24"/>
          <w:lang w:val="sr-Cyrl-CS"/>
        </w:rPr>
        <w:t xml:space="preserve"> 44. </w:t>
      </w:r>
      <w:r>
        <w:rPr>
          <w:sz w:val="24"/>
          <w:szCs w:val="24"/>
          <w:lang w:val="sr-Cyrl-CS"/>
        </w:rPr>
        <w:t>Poslovnika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pored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ostalog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delokruga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izvršavanje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drugih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akata</w:t>
      </w:r>
      <w:r w:rsidR="002A6F1C" w:rsidRPr="00F733A5">
        <w:rPr>
          <w:sz w:val="24"/>
          <w:szCs w:val="24"/>
          <w:lang w:val="sr-Cyrl-CS"/>
        </w:rPr>
        <w:t>.</w:t>
      </w:r>
    </w:p>
    <w:p w:rsidR="002A6F1C" w:rsidRPr="00F733A5" w:rsidRDefault="002A6F1C" w:rsidP="002A6F1C">
      <w:pPr>
        <w:rPr>
          <w:sz w:val="24"/>
          <w:szCs w:val="24"/>
          <w:lang w:val="sr-Cyrl-CS"/>
        </w:rPr>
      </w:pPr>
    </w:p>
    <w:p w:rsidR="002A6F1C" w:rsidRPr="00F733A5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F733A5">
        <w:rPr>
          <w:sz w:val="24"/>
          <w:szCs w:val="24"/>
          <w:lang w:val="sr-Cyrl-CS"/>
        </w:rPr>
        <w:t xml:space="preserve">13. </w:t>
      </w:r>
      <w:r w:rsidR="00E50D88">
        <w:rPr>
          <w:sz w:val="24"/>
          <w:szCs w:val="24"/>
          <w:lang w:val="sr-Cyrl-CS"/>
        </w:rPr>
        <w:t>Podnosilac</w:t>
      </w:r>
      <w:r w:rsidRPr="00F733A5">
        <w:rPr>
          <w:sz w:val="24"/>
          <w:szCs w:val="24"/>
          <w:lang w:val="sr-Cyrl-CS"/>
        </w:rPr>
        <w:t xml:space="preserve">: </w:t>
      </w:r>
      <w:r w:rsidR="00E50D88">
        <w:rPr>
          <w:b/>
          <w:sz w:val="24"/>
          <w:szCs w:val="24"/>
          <w:lang w:val="sr-Cyrl-CS"/>
        </w:rPr>
        <w:t>Dr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Dragan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Arsić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iz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Kraljeva</w:t>
      </w:r>
      <w:r w:rsidRPr="00F733A5">
        <w:rPr>
          <w:b/>
          <w:sz w:val="24"/>
          <w:szCs w:val="24"/>
          <w:lang w:val="sr-Cyrl-CS"/>
        </w:rPr>
        <w:t xml:space="preserve"> </w:t>
      </w:r>
      <w:r w:rsidRPr="00F733A5">
        <w:rPr>
          <w:sz w:val="24"/>
          <w:szCs w:val="24"/>
          <w:lang w:val="sr-Cyrl-CS"/>
        </w:rPr>
        <w:t xml:space="preserve">(06-1731/15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12.11.2015</w:t>
      </w:r>
      <w:r w:rsidRPr="00F733A5">
        <w:rPr>
          <w:rStyle w:val="Strong"/>
          <w:b w:val="0"/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F733A5">
        <w:rPr>
          <w:sz w:val="24"/>
          <w:szCs w:val="24"/>
          <w:lang w:val="sr-Cyrl-CS"/>
        </w:rPr>
        <w:t xml:space="preserve">: </w:t>
      </w:r>
      <w:r w:rsidR="00E50D88">
        <w:rPr>
          <w:sz w:val="24"/>
          <w:szCs w:val="24"/>
          <w:lang w:val="sr-Cyrl-CS"/>
        </w:rPr>
        <w:t>Dr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Dragan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Arsić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Kraljeva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ime</w:t>
      </w:r>
      <w:r w:rsidRPr="00F733A5">
        <w:rPr>
          <w:sz w:val="24"/>
          <w:szCs w:val="24"/>
          <w:lang w:val="sr-Cyrl-CS"/>
        </w:rPr>
        <w:t xml:space="preserve"> 42 </w:t>
      </w:r>
      <w:r w:rsidR="00E50D88">
        <w:rPr>
          <w:sz w:val="24"/>
          <w:szCs w:val="24"/>
          <w:lang w:val="sr-Cyrl-CS"/>
        </w:rPr>
        <w:t>delegata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Skupštine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Lekarske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komore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upoznaje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jedna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interesna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grupa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već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godinama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uzurpira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LKS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neprimeren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način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bogati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štetu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svih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lekara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F733A5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prilogu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dostavlja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tabelu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njihovih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primanja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inicijativu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opoziv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predsednice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Skupštine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LKS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Jadranke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Ravić</w:t>
      </w:r>
      <w:r w:rsidRPr="00F733A5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Takođe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traži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usmeno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obrazloži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inicijativu</w:t>
      </w:r>
      <w:r w:rsidRPr="00F733A5">
        <w:rPr>
          <w:sz w:val="24"/>
          <w:szCs w:val="24"/>
          <w:lang w:val="sr-Cyrl-CS"/>
        </w:rPr>
        <w:t xml:space="preserve">. </w:t>
      </w:r>
    </w:p>
    <w:p w:rsidR="002A6F1C" w:rsidRPr="00F733A5" w:rsidRDefault="00E50D88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F733A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saglasno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="002A6F1C" w:rsidRPr="00F733A5">
        <w:rPr>
          <w:sz w:val="24"/>
          <w:szCs w:val="24"/>
          <w:lang w:val="sr-Cyrl-CS"/>
        </w:rPr>
        <w:t xml:space="preserve"> 49. </w:t>
      </w:r>
      <w:r>
        <w:rPr>
          <w:sz w:val="24"/>
          <w:szCs w:val="24"/>
          <w:lang w:val="sr-Cyrl-CS"/>
        </w:rPr>
        <w:t>Zakona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komorama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nadzor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zakonitošću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akata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komore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vrši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2A6F1C" w:rsidRPr="00F733A5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nadležno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>.</w:t>
      </w:r>
    </w:p>
    <w:p w:rsidR="002A6F1C" w:rsidRPr="00F733A5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</w:p>
    <w:p w:rsidR="002A6F1C" w:rsidRPr="00F733A5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F733A5">
        <w:rPr>
          <w:sz w:val="24"/>
          <w:szCs w:val="24"/>
          <w:lang w:val="sr-Cyrl-CS"/>
        </w:rPr>
        <w:t xml:space="preserve">14. </w:t>
      </w:r>
      <w:r w:rsidR="00E50D88">
        <w:rPr>
          <w:sz w:val="24"/>
          <w:szCs w:val="24"/>
          <w:lang w:val="sr-Cyrl-CS"/>
        </w:rPr>
        <w:t>Podnosilac</w:t>
      </w:r>
      <w:r w:rsidRPr="00F733A5">
        <w:rPr>
          <w:sz w:val="24"/>
          <w:szCs w:val="24"/>
          <w:lang w:val="sr-Cyrl-CS"/>
        </w:rPr>
        <w:t>: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Slađana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b/>
          <w:sz w:val="24"/>
          <w:szCs w:val="24"/>
          <w:lang w:val="sr-Cyrl-CS"/>
        </w:rPr>
        <w:t>Čomić</w:t>
      </w:r>
      <w:r w:rsidRPr="00F733A5">
        <w:rPr>
          <w:b/>
          <w:sz w:val="24"/>
          <w:szCs w:val="24"/>
          <w:lang w:val="sr-Cyrl-CS"/>
        </w:rPr>
        <w:t xml:space="preserve">, </w:t>
      </w:r>
      <w:r w:rsidR="00E50D88">
        <w:rPr>
          <w:b/>
          <w:sz w:val="24"/>
          <w:szCs w:val="24"/>
          <w:lang w:val="sr-Cyrl-CS"/>
        </w:rPr>
        <w:t>Sirig</w:t>
      </w:r>
      <w:r w:rsidRPr="00F733A5">
        <w:rPr>
          <w:b/>
          <w:sz w:val="24"/>
          <w:szCs w:val="24"/>
          <w:lang w:val="sr-Cyrl-CS"/>
        </w:rPr>
        <w:t xml:space="preserve"> </w:t>
      </w:r>
      <w:r w:rsidRPr="00F733A5">
        <w:rPr>
          <w:sz w:val="24"/>
          <w:szCs w:val="24"/>
          <w:lang w:val="sr-Cyrl-CS"/>
        </w:rPr>
        <w:t xml:space="preserve">(18 </w:t>
      </w:r>
      <w:r w:rsidR="00E50D88">
        <w:rPr>
          <w:sz w:val="24"/>
          <w:szCs w:val="24"/>
          <w:lang w:val="sr-Cyrl-CS"/>
        </w:rPr>
        <w:t>Broj</w:t>
      </w:r>
      <w:r w:rsidRPr="00F733A5">
        <w:rPr>
          <w:sz w:val="24"/>
          <w:szCs w:val="24"/>
          <w:lang w:val="sr-Cyrl-CS"/>
        </w:rPr>
        <w:t xml:space="preserve"> 120-1502/14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26.11.2015.) </w:t>
      </w:r>
      <w:r w:rsidR="00E50D88">
        <w:rPr>
          <w:sz w:val="24"/>
          <w:szCs w:val="24"/>
          <w:u w:val="single"/>
          <w:lang w:val="sr-Cyrl-CS"/>
        </w:rPr>
        <w:t>Predmet</w:t>
      </w:r>
      <w:r w:rsidRPr="00F733A5">
        <w:rPr>
          <w:sz w:val="24"/>
          <w:szCs w:val="24"/>
          <w:u w:val="single"/>
          <w:lang w:val="sr-Cyrl-CS"/>
        </w:rPr>
        <w:t>: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Urgenicja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apel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imenovane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materijalnu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pomoć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iznosu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2.100 </w:t>
      </w:r>
      <w:r w:rsidR="00E50D88">
        <w:rPr>
          <w:sz w:val="24"/>
          <w:szCs w:val="24"/>
          <w:lang w:val="sr-Cyrl-CS"/>
        </w:rPr>
        <w:t>evra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kako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njenom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detetu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obolelom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cerebralne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paralize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omogućio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nastavak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lečenja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budući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predstoji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još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jedna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operacija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realizuju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ruski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hirurzi</w:t>
      </w:r>
      <w:r w:rsidRPr="00F733A5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predstavci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navodi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samohrana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majka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nema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sredstva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detetu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obezbedi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neophodno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lečenje</w:t>
      </w:r>
      <w:r w:rsidRPr="00F733A5">
        <w:rPr>
          <w:sz w:val="24"/>
          <w:szCs w:val="24"/>
          <w:lang w:val="sr-Cyrl-CS"/>
        </w:rPr>
        <w:t>.</w:t>
      </w:r>
    </w:p>
    <w:p w:rsidR="002A6F1C" w:rsidRDefault="00E50D88" w:rsidP="002A6F1C">
      <w:pPr>
        <w:pStyle w:val="ListParagraph"/>
        <w:tabs>
          <w:tab w:val="clear" w:pos="144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Predlog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Radne</w:t>
      </w:r>
      <w:r w:rsidR="002A6F1C" w:rsidRPr="00F733A5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grupe</w:t>
      </w:r>
      <w:r w:rsidR="002A6F1C" w:rsidRPr="00F733A5">
        <w:rPr>
          <w:sz w:val="24"/>
          <w:szCs w:val="24"/>
          <w:u w:val="single"/>
          <w:lang w:val="sr-Cyrl-CS"/>
        </w:rPr>
        <w:t>: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prosledio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molbom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razmotri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mogućnost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lečenja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deteta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posredstvom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Budžetskog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lečenje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oboljenja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stanja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ili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povreda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uspešno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lečiti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2A6F1C" w:rsidRPr="00F73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deteta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neophodnu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dinamiku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lečenju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navedenog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oboljenja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materijalnog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imenovane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obavešten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mogućnosti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rešavanja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2A6F1C" w:rsidRPr="00F733A5">
        <w:rPr>
          <w:sz w:val="24"/>
          <w:szCs w:val="24"/>
          <w:lang w:val="sr-Cyrl-CS"/>
        </w:rPr>
        <w:t>.</w:t>
      </w:r>
    </w:p>
    <w:p w:rsidR="002A6F1C" w:rsidRPr="00F733A5" w:rsidRDefault="002A6F1C" w:rsidP="002A6F1C">
      <w:pPr>
        <w:pStyle w:val="ListParagraph"/>
        <w:tabs>
          <w:tab w:val="clear" w:pos="1440"/>
        </w:tabs>
        <w:ind w:left="0"/>
        <w:rPr>
          <w:sz w:val="24"/>
          <w:szCs w:val="24"/>
          <w:lang w:val="sr-Cyrl-CS"/>
        </w:rPr>
      </w:pPr>
    </w:p>
    <w:p w:rsidR="002A6F1C" w:rsidRDefault="002A6F1C" w:rsidP="002A6F1C">
      <w:pPr>
        <w:pStyle w:val="ListParagraph"/>
        <w:ind w:left="-7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E50D88">
        <w:rPr>
          <w:sz w:val="24"/>
          <w:szCs w:val="24"/>
          <w:lang w:val="sr-Cyrl-CS"/>
        </w:rPr>
        <w:t>Izvestilac</w:t>
      </w:r>
      <w:r w:rsidRPr="00556180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556180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taksativno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naveo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pristigle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odgovore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zaključke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dopise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ranije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razmatranih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Obavestio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prisutne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incijativu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Helsinškog</w:t>
      </w:r>
      <w:r w:rsidRPr="00B51BCB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B51BCB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B51BCB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ljudska</w:t>
      </w:r>
      <w:r w:rsidRPr="00B51BCB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B51BCB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manjinska</w:t>
      </w:r>
      <w:r w:rsidRPr="00B51BCB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29. </w:t>
      </w:r>
      <w:r w:rsidR="00E50D88">
        <w:rPr>
          <w:sz w:val="24"/>
          <w:szCs w:val="24"/>
          <w:lang w:val="sr-Cyrl-CS"/>
        </w:rPr>
        <w:t>oktobra</w:t>
      </w:r>
      <w:r>
        <w:rPr>
          <w:sz w:val="24"/>
          <w:szCs w:val="24"/>
          <w:lang w:val="sr-Cyrl-CS"/>
        </w:rPr>
        <w:t xml:space="preserve"> 2015. </w:t>
      </w:r>
      <w:r w:rsidR="00E50D88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>,</w:t>
      </w:r>
      <w:r w:rsidRPr="009F4559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održana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javna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prezentacija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istraživanja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temu</w:t>
      </w:r>
      <w:r w:rsidRPr="00F733A5">
        <w:rPr>
          <w:sz w:val="24"/>
          <w:szCs w:val="24"/>
          <w:lang w:val="sr-Cyrl-CS"/>
        </w:rPr>
        <w:t xml:space="preserve"> ''</w:t>
      </w:r>
      <w:r w:rsidR="00E50D88">
        <w:rPr>
          <w:sz w:val="24"/>
          <w:szCs w:val="24"/>
          <w:lang w:val="sr-Cyrl-CS"/>
        </w:rPr>
        <w:t>Život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zajednici</w:t>
      </w:r>
      <w:r>
        <w:rPr>
          <w:sz w:val="24"/>
          <w:szCs w:val="24"/>
          <w:lang w:val="sr-Cyrl-CS"/>
        </w:rPr>
        <w:t xml:space="preserve"> </w:t>
      </w:r>
      <w:r w:rsidRPr="00F733A5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osnovno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ljudsko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pravo</w:t>
      </w:r>
      <w:r w:rsidRPr="00F733A5">
        <w:rPr>
          <w:sz w:val="24"/>
          <w:szCs w:val="24"/>
          <w:lang w:val="sr-Cyrl-CS"/>
        </w:rPr>
        <w:t>''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skupu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prisustvovali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drugi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zainteresovani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članovi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F733A5">
        <w:rPr>
          <w:sz w:val="24"/>
          <w:szCs w:val="24"/>
          <w:lang w:val="sr-Cyrl-CS"/>
        </w:rPr>
        <w:t xml:space="preserve">. </w:t>
      </w:r>
    </w:p>
    <w:p w:rsidR="002A6F1C" w:rsidRPr="00F733A5" w:rsidRDefault="002A6F1C" w:rsidP="002A6F1C">
      <w:pPr>
        <w:pStyle w:val="ListParagraph"/>
        <w:ind w:left="-76"/>
        <w:rPr>
          <w:sz w:val="24"/>
          <w:szCs w:val="24"/>
          <w:lang w:val="sr-Cyrl-CS"/>
        </w:rPr>
      </w:pPr>
    </w:p>
    <w:p w:rsidR="002A6F1C" w:rsidRPr="00783C57" w:rsidRDefault="002A6F1C" w:rsidP="002A6F1C">
      <w:pPr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          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diskusiji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usledila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učestvovali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sz w:val="24"/>
          <w:szCs w:val="24"/>
          <w:lang w:val="sr-Cyrl-CS"/>
        </w:rPr>
        <w:t>prim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Zoran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Panajotović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prof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Slavica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Đukić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Dejanović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Radoslav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Jović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Mirko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lastRenderedPageBreak/>
        <w:t>Čikiriz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Ninoslav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Girić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Slađana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Đukić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lang w:val="sr-Cyrl-CS"/>
        </w:rPr>
        <w:t>sc</w:t>
      </w:r>
      <w:r w:rsidRPr="00783C57">
        <w:rPr>
          <w:sz w:val="24"/>
          <w:lang w:val="sr-Cyrl-CS"/>
        </w:rPr>
        <w:t xml:space="preserve">. </w:t>
      </w:r>
      <w:r w:rsidR="00E50D88">
        <w:rPr>
          <w:sz w:val="24"/>
          <w:lang w:val="sr-Cyrl-CS"/>
        </w:rPr>
        <w:t>med</w:t>
      </w:r>
      <w:r w:rsidRPr="00783C57">
        <w:rPr>
          <w:sz w:val="24"/>
          <w:lang w:val="sr-Cyrl-CS"/>
        </w:rPr>
        <w:t>.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Darko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Laketić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Aleksandar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Radović</w:t>
      </w:r>
      <w:r w:rsidRPr="00783C57">
        <w:rPr>
          <w:sz w:val="24"/>
          <w:szCs w:val="24"/>
          <w:lang w:val="sr-Cyrl-CS"/>
        </w:rPr>
        <w:t xml:space="preserve">. </w:t>
      </w:r>
    </w:p>
    <w:p w:rsidR="002A6F1C" w:rsidRPr="00783C57" w:rsidRDefault="002A6F1C" w:rsidP="002A6F1C">
      <w:pPr>
        <w:rPr>
          <w:sz w:val="24"/>
          <w:szCs w:val="24"/>
          <w:lang w:val="sr-Cyrl-CS"/>
        </w:rPr>
      </w:pPr>
      <w:r w:rsidRPr="00783C57">
        <w:rPr>
          <w:b/>
          <w:sz w:val="24"/>
          <w:szCs w:val="24"/>
          <w:lang w:val="sr-Cyrl-CS"/>
        </w:rPr>
        <w:t xml:space="preserve">           </w:t>
      </w:r>
      <w:r w:rsidR="00E50D88">
        <w:rPr>
          <w:sz w:val="24"/>
          <w:szCs w:val="24"/>
          <w:lang w:val="sr-Cyrl-CS"/>
        </w:rPr>
        <w:t>Prim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Zoran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Panajotović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pomoćnik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Sektoru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inspekcijske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poslove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najavio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će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uskoro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prosleđeni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odgovori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navedenih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obzirom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razmatralo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Predstavku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Alijanse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prirode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prava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životinja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upozorava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ugrožavanje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životinjskog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porekla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uputio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01150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poljoprivrede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životne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saglasno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bezbednosti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donetom</w:t>
      </w:r>
      <w:r w:rsidRPr="00783C57">
        <w:rPr>
          <w:sz w:val="24"/>
          <w:szCs w:val="24"/>
          <w:lang w:val="sr-Cyrl-CS"/>
        </w:rPr>
        <w:t xml:space="preserve"> 2009. </w:t>
      </w:r>
      <w:r w:rsidR="00E50D88">
        <w:rPr>
          <w:sz w:val="24"/>
          <w:szCs w:val="24"/>
          <w:lang w:val="sr-Cyrl-CS"/>
        </w:rPr>
        <w:t>godine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Objasnio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pitanje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ispravnosti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hrane</w:t>
      </w:r>
      <w:r w:rsidRPr="00783C57">
        <w:rPr>
          <w:sz w:val="24"/>
          <w:szCs w:val="24"/>
          <w:lang w:val="sr-Cyrl-CS"/>
        </w:rPr>
        <w:t xml:space="preserve"> (</w:t>
      </w:r>
      <w:r w:rsidR="00E50D88">
        <w:rPr>
          <w:sz w:val="24"/>
          <w:szCs w:val="24"/>
          <w:lang w:val="sr-Cyrl-CS"/>
        </w:rPr>
        <w:t>animalnog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biljnog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mešovitog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porekla</w:t>
      </w:r>
      <w:r w:rsidRPr="00783C57">
        <w:rPr>
          <w:sz w:val="24"/>
          <w:szCs w:val="24"/>
          <w:lang w:val="sr-Cyrl-CS"/>
        </w:rPr>
        <w:t xml:space="preserve">) </w:t>
      </w:r>
      <w:r w:rsidR="00E50D88">
        <w:rPr>
          <w:sz w:val="24"/>
          <w:szCs w:val="24"/>
          <w:lang w:val="sr-Cyrl-CS"/>
        </w:rPr>
        <w:t>pre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donošenja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pomenutog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bilo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namirnica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ostali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samo</w:t>
      </w:r>
      <w:r w:rsidRPr="00783C57">
        <w:rPr>
          <w:sz w:val="24"/>
          <w:szCs w:val="24"/>
          <w:lang w:val="sr-Cyrl-CS"/>
        </w:rPr>
        <w:t xml:space="preserve">: </w:t>
      </w:r>
      <w:r w:rsidR="00E50D88">
        <w:rPr>
          <w:sz w:val="24"/>
          <w:szCs w:val="24"/>
          <w:lang w:val="sr-Cyrl-CS"/>
        </w:rPr>
        <w:t>dijetetski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proizvodi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suplementi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voda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piće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prirodna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mineralna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izvorska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voda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ljudsku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ishranu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enzimi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biljnog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porekla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dečija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S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vezi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obavestio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prisutne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Nacrtom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izmenama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dopunama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bezbednosti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nedavno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prosleđen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mišljenje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predviđeno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rešenje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preuzimaju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aktivnosti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sanitarnog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nadzora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licima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stavljena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nadzor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pomenute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nadležnosti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hranom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vraćaju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pored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ranije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dogovora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tome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predstavnicima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poljoprivrede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>.</w:t>
      </w:r>
      <w:r w:rsidRPr="00783C57">
        <w:rPr>
          <w:sz w:val="24"/>
          <w:szCs w:val="24"/>
          <w:lang w:val="sr-Cyrl-CS"/>
        </w:rPr>
        <w:t xml:space="preserve"> </w:t>
      </w:r>
    </w:p>
    <w:p w:rsidR="002A6F1C" w:rsidRPr="00783C57" w:rsidRDefault="002A6F1C" w:rsidP="002A6F1C">
      <w:pPr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        </w:t>
      </w:r>
      <w:r w:rsidRPr="00783C57">
        <w:rPr>
          <w:b/>
          <w:sz w:val="24"/>
          <w:szCs w:val="24"/>
          <w:lang w:val="sr-Cyrl-CS"/>
        </w:rPr>
        <w:t xml:space="preserve">    </w:t>
      </w:r>
      <w:r w:rsidR="00E50D88">
        <w:rPr>
          <w:sz w:val="24"/>
          <w:szCs w:val="24"/>
          <w:lang w:val="sr-Cyrl-CS"/>
        </w:rPr>
        <w:t>Mirko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Čikiriz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osvrnuo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pojavu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negativnog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vezi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odzivom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državnih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njihove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dopise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povodom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toga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upitao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poseduje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podatak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primljenih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godišnjem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nivou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broju</w:t>
      </w:r>
      <w:r w:rsidRPr="00783C57">
        <w:rPr>
          <w:sz w:val="24"/>
          <w:szCs w:val="24"/>
          <w:lang w:val="sr-Cyrl-CS"/>
        </w:rPr>
        <w:t>/</w:t>
      </w:r>
      <w:r w:rsidR="00E50D88">
        <w:rPr>
          <w:sz w:val="24"/>
          <w:szCs w:val="24"/>
          <w:lang w:val="sr-Cyrl-CS"/>
        </w:rPr>
        <w:t>procentu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prosleđenih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odgovora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podnosiocima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procentu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osnovanih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odnosu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njihov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ukupan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</w:t>
      </w:r>
      <w:r w:rsidRPr="00783C57">
        <w:rPr>
          <w:sz w:val="24"/>
          <w:szCs w:val="24"/>
          <w:lang w:val="sr-Cyrl-CS"/>
        </w:rPr>
        <w:t>.</w:t>
      </w:r>
    </w:p>
    <w:p w:rsidR="002A6F1C" w:rsidRDefault="002A6F1C" w:rsidP="002A6F1C">
      <w:pPr>
        <w:tabs>
          <w:tab w:val="clear" w:pos="1440"/>
          <w:tab w:val="left" w:pos="920"/>
        </w:tabs>
        <w:rPr>
          <w:sz w:val="24"/>
          <w:szCs w:val="24"/>
          <w:lang w:val="sr-Cyrl-CS"/>
        </w:rPr>
      </w:pPr>
      <w:r w:rsidRPr="00783C57">
        <w:rPr>
          <w:b/>
          <w:sz w:val="24"/>
          <w:szCs w:val="24"/>
          <w:lang w:val="sr-Cyrl-CS"/>
        </w:rPr>
        <w:t xml:space="preserve">           </w:t>
      </w:r>
      <w:r w:rsidR="00E50D88">
        <w:rPr>
          <w:sz w:val="24"/>
          <w:szCs w:val="24"/>
          <w:lang w:val="sr-Cyrl-CS"/>
        </w:rPr>
        <w:t>Prim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Zoran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Panajotović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pomoćnik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Sektoru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inspekcijske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poslove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istakao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svoje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nezadovoljstvo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pruženom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uslugom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mogu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izraze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pismenim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telefonskim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elektronskim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putem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neposredno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dolaskom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prostorije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Sektora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inspekcijske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poslove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uz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napomenu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ovaj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sektor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dovoljan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administrativni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kapacitet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udovolji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zahtevima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Izneo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dnevnom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nivou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sektoru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prosledi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između</w:t>
      </w:r>
      <w:r w:rsidRPr="00783C57">
        <w:rPr>
          <w:sz w:val="24"/>
          <w:szCs w:val="24"/>
          <w:lang w:val="sr-Cyrl-CS"/>
        </w:rPr>
        <w:t xml:space="preserve"> 30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40 </w:t>
      </w:r>
      <w:r w:rsidR="00E50D88">
        <w:rPr>
          <w:sz w:val="24"/>
          <w:szCs w:val="24"/>
          <w:lang w:val="sr-Cyrl-CS"/>
        </w:rPr>
        <w:t>predstavki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uz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napomenu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računa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neposredno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telefonskim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putem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iznete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probleme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Zatim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prosek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čekanja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odgovor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zavisi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složenosti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težine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zahteva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najčešće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iznosi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sedam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dana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Rekao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trenutno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egzaktan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podatak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koliko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godišnjem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nivou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primi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dodao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skoro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polovina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ukupnog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broja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neosnovana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što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utvrđuje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izlaskom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komisije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teren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Pomenuo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približno</w:t>
      </w:r>
      <w:r w:rsidRPr="00783C57">
        <w:rPr>
          <w:sz w:val="24"/>
          <w:szCs w:val="24"/>
          <w:lang w:val="sr-Cyrl-CS"/>
        </w:rPr>
        <w:t xml:space="preserve"> 20% </w:t>
      </w:r>
      <w:r w:rsidR="00E50D88">
        <w:rPr>
          <w:sz w:val="24"/>
          <w:szCs w:val="24"/>
          <w:lang w:val="sr-Cyrl-CS"/>
        </w:rPr>
        <w:t>predstavki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odnosi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kritiku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odnosa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zaposlenih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navode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lako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dokazati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što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izaziva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dodatno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nezadovoljstvo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građana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Naglasio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naši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situaciji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nezadovoljni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retko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žale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direktoru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ustanove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načelniku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odeljenja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ustanove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gde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lečeni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savetniku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pacijenata</w:t>
      </w:r>
      <w:r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Stoga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smatra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neohodno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edukovati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ali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savetnike</w:t>
      </w:r>
      <w:r w:rsidRPr="001E6C74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 w:rsidRPr="001E6C74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zaštitu</w:t>
      </w:r>
      <w:r w:rsidRPr="001E6C74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1E6C74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pacijenata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postavlja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lokalna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samouprava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zaštitnike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osiguranika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postavlja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RFZO</w:t>
      </w:r>
      <w:r>
        <w:rPr>
          <w:sz w:val="24"/>
          <w:szCs w:val="24"/>
          <w:lang w:val="sr-Cyrl-CS"/>
        </w:rPr>
        <w:t>,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cilju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efikasnijeg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ostvarivanja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kvalitetnu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rasterećenja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>.</w:t>
      </w:r>
    </w:p>
    <w:p w:rsidR="002A6F1C" w:rsidRPr="00783C57" w:rsidRDefault="002A6F1C" w:rsidP="002A6F1C">
      <w:pPr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          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lang w:val="sr-Cyrl-CS"/>
        </w:rPr>
        <w:t>sc</w:t>
      </w:r>
      <w:r w:rsidRPr="00783C57">
        <w:rPr>
          <w:sz w:val="24"/>
          <w:lang w:val="sr-Cyrl-CS"/>
        </w:rPr>
        <w:t xml:space="preserve">. </w:t>
      </w:r>
      <w:r w:rsidR="00E50D88">
        <w:rPr>
          <w:sz w:val="24"/>
          <w:lang w:val="sr-Cyrl-CS"/>
        </w:rPr>
        <w:t>med</w:t>
      </w:r>
      <w:r w:rsidRPr="00783C57">
        <w:rPr>
          <w:sz w:val="24"/>
          <w:lang w:val="sr-Cyrl-CS"/>
        </w:rPr>
        <w:t>.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Darko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Laketić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podvukao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pristiglo</w:t>
      </w:r>
      <w:r w:rsidRPr="00783C57">
        <w:rPr>
          <w:sz w:val="24"/>
          <w:szCs w:val="24"/>
          <w:lang w:val="sr-Cyrl-CS"/>
        </w:rPr>
        <w:t xml:space="preserve"> 10 </w:t>
      </w:r>
      <w:r w:rsidR="00E50D88">
        <w:rPr>
          <w:sz w:val="24"/>
          <w:szCs w:val="24"/>
          <w:lang w:val="sr-Cyrl-CS"/>
        </w:rPr>
        <w:lastRenderedPageBreak/>
        <w:t>odgovora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ranije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bilo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ukupno</w:t>
      </w:r>
      <w:r w:rsidRPr="00783C57">
        <w:rPr>
          <w:sz w:val="24"/>
          <w:szCs w:val="24"/>
          <w:lang w:val="sr-Cyrl-CS"/>
        </w:rPr>
        <w:t xml:space="preserve"> 17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dodao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ovaj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prosek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dobijanja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odgovora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institucija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dobar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Pomenuo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sednicama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razmatraju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anonimne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predstavke</w:t>
      </w:r>
      <w:r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je</w:t>
      </w:r>
      <w:r w:rsidR="00E50D88">
        <w:rPr>
          <w:sz w:val="24"/>
          <w:szCs w:val="24"/>
          <w:lang w:val="sr-Cyrl-CS"/>
        </w:rPr>
        <w:t>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stav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treba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pružiti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adekvatan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odogovor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odnosno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edukuvati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podnosioce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načinu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mogu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ostvare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svoje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zaštitu</w:t>
      </w:r>
      <w:r w:rsidRPr="00783C57">
        <w:rPr>
          <w:sz w:val="24"/>
          <w:szCs w:val="24"/>
          <w:lang w:val="sr-Cyrl-CS"/>
        </w:rPr>
        <w:t>.</w:t>
      </w:r>
    </w:p>
    <w:p w:rsidR="002A6F1C" w:rsidRPr="00783C57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ab/>
      </w:r>
      <w:r w:rsidR="00E50D88">
        <w:rPr>
          <w:sz w:val="24"/>
          <w:szCs w:val="24"/>
          <w:lang w:val="sr-Cyrl-CS"/>
        </w:rPr>
        <w:t>Predsednik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prof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Slavica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Đukić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Dejanović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istakla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obavešten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uvek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proceni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osnovane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dalje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procesuirane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Podsetila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obavezu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saglasno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članu</w:t>
      </w:r>
      <w:r w:rsidRPr="00783C57">
        <w:rPr>
          <w:sz w:val="24"/>
          <w:szCs w:val="24"/>
          <w:lang w:val="sr-Cyrl-CS"/>
        </w:rPr>
        <w:t xml:space="preserve"> 44. </w:t>
      </w:r>
      <w:r w:rsidR="00E50D88">
        <w:rPr>
          <w:sz w:val="24"/>
          <w:szCs w:val="24"/>
          <w:lang w:val="sr-Cyrl-CS"/>
        </w:rPr>
        <w:t>Poslovnika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Narodne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skupštine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razmatra</w:t>
      </w:r>
      <w:r w:rsidRPr="00783C57"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pitanja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delogruga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ovaj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način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upoznaje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sistemskim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problemima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zdravstvu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nakon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toga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uvrste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dnevni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sednice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783C57">
        <w:rPr>
          <w:sz w:val="24"/>
          <w:szCs w:val="24"/>
          <w:lang w:val="sr-Cyrl-CS"/>
        </w:rPr>
        <w:t xml:space="preserve">. </w:t>
      </w:r>
    </w:p>
    <w:p w:rsidR="002A6F1C" w:rsidRDefault="002A6F1C" w:rsidP="002A6F1C">
      <w:pPr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           </w:t>
      </w:r>
      <w:r w:rsidR="00E50D88">
        <w:rPr>
          <w:sz w:val="24"/>
          <w:szCs w:val="24"/>
          <w:lang w:val="sr-Cyrl-CS"/>
        </w:rPr>
        <w:t>Dr</w:t>
      </w:r>
      <w:r w:rsidRPr="004F3850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Radoslav</w:t>
      </w:r>
      <w:r w:rsidRPr="004F3850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Jović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146838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primetio</w:t>
      </w:r>
      <w:r w:rsidRPr="006B3BE4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6B3BE4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6B3BE4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problemi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komora</w:t>
      </w:r>
      <w:r w:rsidRPr="00F733A5">
        <w:rPr>
          <w:b/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zdravsvenih</w:t>
      </w:r>
      <w:r w:rsidRPr="00146838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radnika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čest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predmet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institucija</w:t>
      </w:r>
      <w:r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tim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vezi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pomenuo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Dragana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Arsića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Kraljeva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podneo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6A3133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ime</w:t>
      </w:r>
      <w:r w:rsidRPr="006A3133">
        <w:rPr>
          <w:sz w:val="24"/>
          <w:szCs w:val="24"/>
          <w:lang w:val="sr-Cyrl-CS"/>
        </w:rPr>
        <w:t xml:space="preserve"> 42 </w:t>
      </w:r>
      <w:r w:rsidR="00E50D88">
        <w:rPr>
          <w:sz w:val="24"/>
          <w:szCs w:val="24"/>
          <w:lang w:val="sr-Cyrl-CS"/>
        </w:rPr>
        <w:t>delegata</w:t>
      </w:r>
      <w:r w:rsidRPr="006A3133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Skupštine</w:t>
      </w:r>
      <w:r w:rsidRPr="006A3133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Lekarske</w:t>
      </w:r>
      <w:r w:rsidRPr="006A3133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komore</w:t>
      </w:r>
      <w:r w:rsidRPr="006A3133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 w:rsidRPr="006A3133">
        <w:rPr>
          <w:sz w:val="24"/>
          <w:szCs w:val="24"/>
          <w:lang w:val="sr-Cyrl-CS"/>
        </w:rPr>
        <w:t>.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skladu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zakonom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trebalo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izvrši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analizu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komore</w:t>
      </w:r>
      <w:r>
        <w:rPr>
          <w:sz w:val="24"/>
          <w:szCs w:val="24"/>
          <w:lang w:val="sr-Cyrl-CS"/>
        </w:rPr>
        <w:t>,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utvrdi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propuste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njenom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izbegli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narednom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Podsetio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krajem</w:t>
      </w:r>
      <w:r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2014. </w:t>
      </w:r>
      <w:r w:rsidR="00E50D88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državni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Berislav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Vekić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najavio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donošenje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novog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komorama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zdravstvenih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radnika</w:t>
      </w:r>
      <w:r w:rsidRPr="00F733A5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0131B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pokrenuti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pitanje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donošenje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obezbedila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pravna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sigurnost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pacijente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davaoce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zdravstvenih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usluga</w:t>
      </w:r>
      <w:r w:rsidRPr="00F733A5">
        <w:rPr>
          <w:sz w:val="24"/>
          <w:szCs w:val="24"/>
          <w:lang w:val="sr-Cyrl-CS"/>
        </w:rPr>
        <w:t>.</w:t>
      </w:r>
    </w:p>
    <w:p w:rsidR="002A6F1C" w:rsidRDefault="002A6F1C" w:rsidP="002A6F1C">
      <w:pPr>
        <w:tabs>
          <w:tab w:val="clear" w:pos="1440"/>
        </w:tabs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ab/>
      </w:r>
      <w:r w:rsidR="00E50D88">
        <w:rPr>
          <w:sz w:val="24"/>
          <w:szCs w:val="24"/>
          <w:lang w:val="sr-Cyrl-CS"/>
        </w:rPr>
        <w:t>Predsednik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783C57">
        <w:rPr>
          <w:b/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prof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Slavica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Đukić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Dejanović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istakla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ingerencija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domenu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unapređenja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određene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sumnje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kao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tekstu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nadležnosti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drugih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organa</w:t>
      </w:r>
      <w:r w:rsidRPr="00783C57">
        <w:rPr>
          <w:sz w:val="24"/>
          <w:szCs w:val="24"/>
          <w:lang w:val="sr-Cyrl-CS"/>
        </w:rPr>
        <w:t xml:space="preserve">; 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dobro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bude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informisan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takvim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stvarima</w:t>
      </w:r>
      <w:r w:rsidRPr="00783C57"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ali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Ministarstva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zdravlja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možemo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očekivati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bavi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istragama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svega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segment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Mup</w:t>
      </w:r>
      <w:r w:rsidRPr="00783C57">
        <w:rPr>
          <w:sz w:val="24"/>
          <w:szCs w:val="24"/>
          <w:lang w:val="sr-Cyrl-CS"/>
        </w:rPr>
        <w:t>-</w:t>
      </w:r>
      <w:r w:rsidR="00E50D88">
        <w:rPr>
          <w:sz w:val="24"/>
          <w:szCs w:val="24"/>
          <w:lang w:val="sr-Cyrl-CS"/>
        </w:rPr>
        <w:t>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drugih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nadležnih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postupaju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ovim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slučajevima</w:t>
      </w:r>
      <w:r w:rsidRPr="00783C57">
        <w:rPr>
          <w:sz w:val="24"/>
          <w:szCs w:val="24"/>
          <w:lang w:val="sr-Cyrl-CS"/>
        </w:rPr>
        <w:t>.</w:t>
      </w:r>
    </w:p>
    <w:p w:rsidR="002A6F1C" w:rsidRDefault="002A6F1C" w:rsidP="002A6F1C">
      <w:pPr>
        <w:pStyle w:val="ListParagraph"/>
        <w:tabs>
          <w:tab w:val="left" w:pos="720"/>
        </w:tabs>
        <w:ind w:left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50D88">
        <w:rPr>
          <w:sz w:val="24"/>
          <w:szCs w:val="24"/>
          <w:lang w:val="sr-Cyrl-CS"/>
        </w:rPr>
        <w:t>Dr</w:t>
      </w:r>
      <w:r w:rsidRPr="0033151C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Aleksandar</w:t>
      </w:r>
      <w:r w:rsidRPr="0033151C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Radojević</w:t>
      </w:r>
      <w:r w:rsidRPr="0033151C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povodom</w:t>
      </w:r>
      <w:r w:rsidRPr="0033151C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predstavke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odnosi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Lekarske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komore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sugerisao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nekoj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narednih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sednica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pozove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podnosilac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izneo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argumente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pomogli</w:t>
      </w:r>
      <w:r>
        <w:rPr>
          <w:sz w:val="24"/>
          <w:szCs w:val="24"/>
          <w:lang w:val="sr-Cyrl-CS"/>
        </w:rPr>
        <w:t xml:space="preserve">  </w:t>
      </w:r>
      <w:r w:rsidR="00E50D88">
        <w:rPr>
          <w:sz w:val="24"/>
          <w:szCs w:val="24"/>
          <w:lang w:val="sr-Cyrl-CS"/>
        </w:rPr>
        <w:t>nadležnim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organima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cilju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efikasnijeg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rešavanja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konkretnog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problema</w:t>
      </w:r>
      <w:r w:rsidRPr="00F733A5">
        <w:rPr>
          <w:sz w:val="24"/>
          <w:szCs w:val="24"/>
          <w:lang w:val="sr-Cyrl-CS"/>
        </w:rPr>
        <w:t>.</w:t>
      </w:r>
    </w:p>
    <w:p w:rsidR="002A6F1C" w:rsidRDefault="00E50D88" w:rsidP="002A6F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Predsednik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2A6F1C" w:rsidRPr="00783C57"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2A6F1C" w:rsidRPr="00783C5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Slavica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Đukić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Dejanović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ocenila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Radojevića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osnovan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efikasnosti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Ljubiciom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Mrdaković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Todorović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Laketićem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primiti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podnosioca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navedene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predstavke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održanom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sastanku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izvestiti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2A6F1C" w:rsidRPr="00783C57">
        <w:rPr>
          <w:sz w:val="24"/>
          <w:szCs w:val="24"/>
          <w:lang w:val="sr-Cyrl-CS"/>
        </w:rPr>
        <w:t xml:space="preserve">. </w:t>
      </w:r>
    </w:p>
    <w:p w:rsidR="002A6F1C" w:rsidRPr="00917793" w:rsidRDefault="00E50D88" w:rsidP="002A6F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Ninoslav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Girić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osvrnuo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Slađane</w:t>
      </w:r>
      <w:r w:rsidR="002A6F1C" w:rsidRPr="003E48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Čomić</w:t>
      </w:r>
      <w:r w:rsidR="002A6F1C" w:rsidRPr="003E485E">
        <w:rPr>
          <w:sz w:val="24"/>
          <w:szCs w:val="24"/>
          <w:lang w:val="sr-Cyrl-CS"/>
        </w:rPr>
        <w:t>,</w:t>
      </w:r>
      <w:r w:rsidR="002A6F1C" w:rsidRPr="00F733A5">
        <w:rPr>
          <w:b/>
          <w:i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samohrane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majke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apeluje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njenom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detetu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obolelom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cerebralne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paralize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omogući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nastavak</w:t>
      </w:r>
      <w:r w:rsidR="002A6F1C" w:rsidRPr="0091779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lečenja</w:t>
      </w:r>
      <w:r w:rsidR="002A6F1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Objasnio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operaciju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ruski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hirurzi</w:t>
      </w:r>
      <w:r w:rsidR="002A6F1C" w:rsidRPr="00AB01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realizuju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etapno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pozitivne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rezultate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svega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kod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mentalno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očuvana</w:t>
      </w:r>
      <w:r w:rsidR="002A6F1C">
        <w:rPr>
          <w:sz w:val="24"/>
          <w:szCs w:val="24"/>
          <w:lang w:val="sr-Cyrl-CS"/>
        </w:rPr>
        <w:t>,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motoričkim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deficitima</w:t>
      </w:r>
      <w:r w:rsidR="002A6F1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Naime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nakon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ovih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operacija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primetan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napredak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hodu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aktivnostima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samozbrinjavanja</w:t>
      </w:r>
      <w:r w:rsidR="002A6F1C" w:rsidRPr="00F73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Pomenuo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puta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obraćala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ovom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apelovao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iznađu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mogućnosti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kako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pomoglo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malim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pacijentima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njihovim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roditeljima</w:t>
      </w:r>
      <w:r w:rsidR="002A6F1C">
        <w:rPr>
          <w:sz w:val="24"/>
          <w:szCs w:val="24"/>
          <w:lang w:val="sr-Cyrl-CS"/>
        </w:rPr>
        <w:t xml:space="preserve">. </w:t>
      </w:r>
    </w:p>
    <w:p w:rsidR="002A6F1C" w:rsidRPr="00F733A5" w:rsidRDefault="00E50D88" w:rsidP="002A6F1C">
      <w:pPr>
        <w:widowControl/>
        <w:tabs>
          <w:tab w:val="clear" w:pos="1440"/>
        </w:tabs>
        <w:ind w:firstLine="720"/>
        <w:contextualSpacing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Slađana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Đukić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Sektoru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</w:t>
      </w:r>
      <w:r w:rsidR="002A6F1C"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osiguranje</w:t>
      </w:r>
      <w:r w:rsidR="002A6F1C" w:rsidRPr="00783C5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rekla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postupalo</w:t>
      </w:r>
      <w:r w:rsidR="002A6F1C" w:rsidRPr="00D10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prethodno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iznetog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slučaja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lekarska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iznela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mišljenje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tražiti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dopuni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dokumentaciju</w:t>
      </w:r>
      <w:r w:rsidR="002A6F1C" w:rsidRPr="00F73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predstavkom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2A6F1C" w:rsidRPr="008A55B4">
        <w:rPr>
          <w:sz w:val="24"/>
          <w:szCs w:val="24"/>
          <w:lang w:val="sr-Cyrl-CS"/>
        </w:rPr>
        <w:t xml:space="preserve"> </w:t>
      </w:r>
      <w:r w:rsidR="002A6F1C" w:rsidRPr="008A55B4">
        <w:rPr>
          <w:sz w:val="24"/>
          <w:szCs w:val="24"/>
          <w:lang w:val="sr-Cyrl-CS"/>
        </w:rPr>
        <w:lastRenderedPageBreak/>
        <w:t>''</w:t>
      </w:r>
      <w:r>
        <w:rPr>
          <w:sz w:val="24"/>
          <w:szCs w:val="24"/>
          <w:lang w:val="sr-Cyrl-CS"/>
        </w:rPr>
        <w:t>Pacijenti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protiv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psorijaze</w:t>
      </w:r>
      <w:r w:rsidR="002A6F1C">
        <w:rPr>
          <w:sz w:val="24"/>
          <w:szCs w:val="24"/>
          <w:lang w:val="sr-Cyrl-CS"/>
        </w:rPr>
        <w:t xml:space="preserve"> 3</w:t>
      </w:r>
      <w:r>
        <w:rPr>
          <w:sz w:val="24"/>
          <w:szCs w:val="24"/>
          <w:lang w:val="sr-Cyrl-CS"/>
        </w:rPr>
        <w:t>P</w:t>
      </w:r>
      <w:r w:rsidR="002A6F1C">
        <w:rPr>
          <w:sz w:val="24"/>
          <w:szCs w:val="24"/>
          <w:lang w:val="sr-Cyrl-CS"/>
        </w:rPr>
        <w:t xml:space="preserve">'', </w:t>
      </w:r>
      <w:r>
        <w:rPr>
          <w:sz w:val="24"/>
          <w:szCs w:val="24"/>
          <w:lang w:val="sr-Cyrl-CS"/>
        </w:rPr>
        <w:t>koji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tretman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pacijenti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oboleli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drugih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sistemskih</w:t>
      </w:r>
      <w:r w:rsidR="002A6F1C" w:rsidRPr="008A55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bolesti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upućen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dopis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republičkoj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stručnoj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RFZO</w:t>
      </w:r>
      <w:r w:rsidR="002A6F1C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u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radi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preduzimanja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svih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potrebnih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mera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kako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pomoglo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ovim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pacijentima</w:t>
      </w:r>
      <w:r w:rsidR="002A6F1C" w:rsidRPr="00F733A5">
        <w:rPr>
          <w:sz w:val="24"/>
          <w:szCs w:val="24"/>
          <w:lang w:val="sr-Cyrl-CS"/>
        </w:rPr>
        <w:t>.</w:t>
      </w:r>
      <w:r w:rsidR="002A6F1C" w:rsidRPr="009802B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Obavestila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prisutne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formirana</w:t>
      </w:r>
      <w:r w:rsidR="002A6F1C">
        <w:rPr>
          <w:sz w:val="24"/>
          <w:szCs w:val="24"/>
          <w:lang w:val="sr-Cyrl-CS"/>
        </w:rPr>
        <w:t xml:space="preserve"> 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grupa</w:t>
      </w:r>
      <w:r w:rsidR="002A6F1C" w:rsidRPr="009802B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izmenu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zdravstvenom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osiguranju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razmatrati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inicijativu</w:t>
      </w:r>
      <w:r w:rsidR="002A6F1C" w:rsidRPr="00734D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Saveza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organizacija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bubrežnih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invalida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2A6F1C">
        <w:rPr>
          <w:sz w:val="24"/>
          <w:szCs w:val="24"/>
          <w:lang w:val="sr-Cyrl-CS"/>
        </w:rPr>
        <w:t>.</w:t>
      </w:r>
    </w:p>
    <w:p w:rsidR="002A6F1C" w:rsidRDefault="002A6F1C" w:rsidP="002A6F1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E50D88">
        <w:rPr>
          <w:sz w:val="24"/>
          <w:szCs w:val="24"/>
          <w:lang w:val="sr-Cyrl-CS"/>
        </w:rPr>
        <w:t>Predsednik</w:t>
      </w:r>
      <w:r w:rsidRPr="004F3850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prof</w:t>
      </w:r>
      <w:r w:rsidRPr="00783C57">
        <w:rPr>
          <w:sz w:val="24"/>
          <w:szCs w:val="24"/>
          <w:lang w:val="sr-Cyrl-CS"/>
        </w:rPr>
        <w:t xml:space="preserve">. </w:t>
      </w:r>
      <w:r w:rsidR="00E50D88">
        <w:rPr>
          <w:sz w:val="24"/>
          <w:szCs w:val="24"/>
          <w:lang w:val="sr-Cyrl-CS"/>
        </w:rPr>
        <w:t>dr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Slavica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Đukić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Dejanović</w:t>
      </w:r>
      <w:r w:rsidRPr="00783C5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je</w:t>
      </w:r>
      <w:r w:rsidRPr="00F733A5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zaključila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načinom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posredstvom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svoje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Radne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, </w:t>
      </w:r>
      <w:r w:rsidR="00E50D88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efikasno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informiše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pitanjima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građani</w:t>
      </w:r>
      <w:r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zainteresovani</w:t>
      </w:r>
      <w:r>
        <w:rPr>
          <w:sz w:val="24"/>
          <w:szCs w:val="24"/>
          <w:lang w:val="sr-Cyrl-CS"/>
        </w:rPr>
        <w:t xml:space="preserve">. </w:t>
      </w:r>
    </w:p>
    <w:p w:rsidR="002A6F1C" w:rsidRPr="00764DAB" w:rsidRDefault="00E50D88" w:rsidP="002A6F1C">
      <w:pPr>
        <w:ind w:firstLine="720"/>
        <w:rPr>
          <w:sz w:val="24"/>
          <w:lang w:val="sr-Cyrl-CS"/>
        </w:rPr>
      </w:pPr>
      <w:r>
        <w:rPr>
          <w:sz w:val="24"/>
          <w:szCs w:val="24"/>
          <w:lang w:val="sr-Cyrl-CS"/>
        </w:rPr>
        <w:t>Nakon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diskusije</w:t>
      </w:r>
      <w:r w:rsidR="002A6F1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Odbor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jednoglasno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usvojio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Radne</w:t>
      </w:r>
      <w:r w:rsidR="002A6F1C" w:rsidRPr="00F73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rešavanje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navedenih</w:t>
      </w:r>
      <w:r w:rsidR="002A6F1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predstavki</w:t>
      </w:r>
      <w:r w:rsidR="002A6F1C" w:rsidRPr="00F733A5">
        <w:rPr>
          <w:sz w:val="24"/>
          <w:szCs w:val="24"/>
          <w:lang w:val="sr-Cyrl-CS"/>
        </w:rPr>
        <w:t xml:space="preserve">, </w:t>
      </w:r>
      <w:r>
        <w:rPr>
          <w:sz w:val="24"/>
          <w:lang w:val="sr-Cyrl-CS"/>
        </w:rPr>
        <w:t>dopunjen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sa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dva</w:t>
      </w:r>
      <w:r w:rsidR="002A6F1C">
        <w:rPr>
          <w:sz w:val="24"/>
          <w:lang w:val="sr-Cyrl-CS"/>
        </w:rPr>
        <w:t xml:space="preserve">  </w:t>
      </w:r>
      <w:r>
        <w:rPr>
          <w:sz w:val="24"/>
          <w:lang w:val="sr-Cyrl-CS"/>
        </w:rPr>
        <w:t>nova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predloga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predstavke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pod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rednim</w:t>
      </w:r>
      <w:r w:rsidR="002A6F1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brojem</w:t>
      </w:r>
      <w:r w:rsidR="002A6F1C">
        <w:rPr>
          <w:sz w:val="24"/>
          <w:lang w:val="sr-Cyrl-CS"/>
        </w:rPr>
        <w:t xml:space="preserve"> 9. </w:t>
      </w:r>
      <w:r>
        <w:rPr>
          <w:sz w:val="24"/>
          <w:lang w:val="sr-Cyrl-CS"/>
        </w:rPr>
        <w:t>i</w:t>
      </w:r>
      <w:r w:rsidR="002A6F1C">
        <w:rPr>
          <w:sz w:val="24"/>
          <w:lang w:val="sr-Cyrl-CS"/>
        </w:rPr>
        <w:t xml:space="preserve"> 13.</w:t>
      </w:r>
    </w:p>
    <w:p w:rsidR="002A6F1C" w:rsidRPr="00764DAB" w:rsidRDefault="002A6F1C" w:rsidP="002A6F1C">
      <w:pPr>
        <w:ind w:firstLine="720"/>
        <w:rPr>
          <w:sz w:val="24"/>
          <w:lang w:val="sr-Cyrl-CS"/>
        </w:rPr>
      </w:pPr>
    </w:p>
    <w:p w:rsidR="002A6F1C" w:rsidRPr="0033151C" w:rsidRDefault="002A6F1C" w:rsidP="002A6F1C">
      <w:pPr>
        <w:rPr>
          <w:sz w:val="24"/>
          <w:szCs w:val="24"/>
          <w:lang w:val="sr-Cyrl-CS"/>
        </w:rPr>
      </w:pPr>
      <w:r w:rsidRPr="00783C57">
        <w:rPr>
          <w:sz w:val="24"/>
          <w:szCs w:val="24"/>
          <w:lang w:val="sr-Cyrl-CS"/>
        </w:rPr>
        <w:t xml:space="preserve">           </w:t>
      </w:r>
      <w:r w:rsidR="00E50D88">
        <w:rPr>
          <w:sz w:val="24"/>
          <w:szCs w:val="24"/>
          <w:lang w:val="sr-Cyrl-CS"/>
        </w:rPr>
        <w:t>Druga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tačka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dnevnog</w:t>
      </w:r>
      <w:r w:rsidRPr="00783C57">
        <w:rPr>
          <w:sz w:val="24"/>
          <w:szCs w:val="24"/>
          <w:lang w:val="sr-Cyrl-CS"/>
        </w:rPr>
        <w:t xml:space="preserve"> </w:t>
      </w:r>
      <w:r w:rsidR="00E50D88">
        <w:rPr>
          <w:sz w:val="24"/>
          <w:szCs w:val="24"/>
          <w:lang w:val="sr-Cyrl-CS"/>
        </w:rPr>
        <w:t>reda</w:t>
      </w:r>
      <w:r w:rsidRPr="00783C57">
        <w:rPr>
          <w:sz w:val="24"/>
          <w:szCs w:val="24"/>
          <w:lang w:val="sr-Cyrl-CS"/>
        </w:rPr>
        <w:t xml:space="preserve"> – </w:t>
      </w:r>
      <w:r w:rsidR="00E50D88">
        <w:rPr>
          <w:b/>
          <w:sz w:val="24"/>
          <w:szCs w:val="24"/>
          <w:lang w:val="sr-Cyrl-CS"/>
        </w:rPr>
        <w:t>Razno</w:t>
      </w:r>
    </w:p>
    <w:p w:rsidR="002A6F1C" w:rsidRPr="0033151C" w:rsidRDefault="002A6F1C" w:rsidP="002A6F1C">
      <w:pPr>
        <w:rPr>
          <w:sz w:val="24"/>
          <w:szCs w:val="24"/>
          <w:lang w:val="sr-Cyrl-CS"/>
        </w:rPr>
      </w:pPr>
    </w:p>
    <w:p w:rsidR="002A6F1C" w:rsidRDefault="002A6F1C" w:rsidP="002A6F1C">
      <w:pPr>
        <w:tabs>
          <w:tab w:val="left" w:pos="3402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Povodom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ove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tačke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dnevnog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reda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nije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bilo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predloga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i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diskusije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2A6F1C" w:rsidRPr="008C1AEC" w:rsidRDefault="002A6F1C" w:rsidP="002A6F1C">
      <w:pPr>
        <w:autoSpaceDE w:val="0"/>
        <w:autoSpaceDN w:val="0"/>
        <w:adjustRightInd w:val="0"/>
        <w:ind w:firstLine="720"/>
        <w:rPr>
          <w:sz w:val="24"/>
          <w:szCs w:val="24"/>
          <w:lang w:val="ru-RU"/>
        </w:rPr>
      </w:pPr>
    </w:p>
    <w:p w:rsidR="002A6F1C" w:rsidRDefault="002A6F1C" w:rsidP="002A6F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ru-RU"/>
        </w:rPr>
      </w:pPr>
      <w:r w:rsidRPr="008C1AEC"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 xml:space="preserve"> 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Sednica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je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završena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u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13.30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časova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</w:p>
    <w:p w:rsidR="002A6F1C" w:rsidRDefault="002A6F1C" w:rsidP="002A6F1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A6F1C" w:rsidRDefault="002A6F1C" w:rsidP="002A6F1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A6F1C" w:rsidRPr="008C1AEC" w:rsidRDefault="002A6F1C" w:rsidP="002A6F1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A6F1C" w:rsidRPr="008C1AEC" w:rsidRDefault="002A6F1C" w:rsidP="002A6F1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C1AEC">
        <w:rPr>
          <w:sz w:val="24"/>
          <w:szCs w:val="24"/>
          <w:lang w:val="ru-RU"/>
        </w:rPr>
        <w:t xml:space="preserve">     </w:t>
      </w:r>
    </w:p>
    <w:p w:rsidR="002A6F1C" w:rsidRDefault="002A6F1C" w:rsidP="002A6F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    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SEKRETAR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 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           </w:t>
      </w:r>
      <w:r w:rsidR="00E50D88">
        <w:rPr>
          <w:rFonts w:ascii="Times New Roman CYR" w:hAnsi="Times New Roman CYR" w:cs="Times New Roman CYR"/>
          <w:sz w:val="24"/>
          <w:szCs w:val="24"/>
          <w:lang w:val="ru-RU"/>
        </w:rPr>
        <w:t>PREDSEDNIK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</w:p>
    <w:p w:rsidR="002A6F1C" w:rsidRPr="00783C57" w:rsidRDefault="002A6F1C" w:rsidP="002A6F1C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2A6F1C" w:rsidRDefault="00E50D88" w:rsidP="002A6F1C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Božana</w:t>
      </w:r>
      <w:r w:rsidR="002A6F1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Vojinović</w:t>
      </w:r>
      <w:r w:rsidR="002A6F1C">
        <w:rPr>
          <w:rFonts w:ascii="Times New Roman CYR" w:hAnsi="Times New Roman CYR" w:cs="Times New Roman CYR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Prof</w:t>
      </w:r>
      <w:r w:rsidR="002A6F1C">
        <w:rPr>
          <w:rFonts w:ascii="Times New Roman CYR" w:hAnsi="Times New Roman CYR" w:cs="Times New Roman CYR"/>
          <w:sz w:val="24"/>
          <w:szCs w:val="24"/>
          <w:lang w:val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dr</w:t>
      </w:r>
      <w:r w:rsidR="002A6F1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Slavica</w:t>
      </w:r>
      <w:r w:rsidR="002A6F1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Đukić</w:t>
      </w:r>
      <w:r w:rsidR="002A6F1C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Dejanović</w:t>
      </w:r>
    </w:p>
    <w:p w:rsidR="002A6F1C" w:rsidRPr="008C1AEC" w:rsidRDefault="002A6F1C" w:rsidP="002A6F1C">
      <w:pPr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2A6F1C" w:rsidRPr="008C1AEC" w:rsidRDefault="002A6F1C" w:rsidP="002A6F1C">
      <w:pPr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2A6F1C" w:rsidRPr="008C1AEC" w:rsidRDefault="002A6F1C" w:rsidP="002A6F1C">
      <w:pPr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2A6F1C" w:rsidRPr="008C1AEC" w:rsidRDefault="002A6F1C" w:rsidP="002A6F1C">
      <w:pPr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2A6F1C" w:rsidRPr="00783C57" w:rsidRDefault="002A6F1C" w:rsidP="002A6F1C">
      <w:pPr>
        <w:autoSpaceDE w:val="0"/>
        <w:autoSpaceDN w:val="0"/>
        <w:adjustRightInd w:val="0"/>
        <w:rPr>
          <w:rFonts w:ascii="Calibri" w:hAnsi="Calibri" w:cs="Calibri"/>
          <w:lang w:val="ru-RU"/>
        </w:rPr>
      </w:pPr>
    </w:p>
    <w:p w:rsidR="002A6F1C" w:rsidRPr="008C1AEC" w:rsidRDefault="002A6F1C" w:rsidP="002A6F1C">
      <w:pPr>
        <w:rPr>
          <w:lang w:val="ru-RU"/>
        </w:rPr>
      </w:pPr>
    </w:p>
    <w:p w:rsidR="002A6F1C" w:rsidRPr="0016236E" w:rsidRDefault="002A6F1C" w:rsidP="002A6F1C">
      <w:pPr>
        <w:rPr>
          <w:sz w:val="24"/>
          <w:szCs w:val="24"/>
          <w:lang w:val="ru-RU"/>
        </w:rPr>
      </w:pPr>
    </w:p>
    <w:p w:rsidR="002A6F1C" w:rsidRDefault="002A6F1C" w:rsidP="002A6F1C">
      <w:pPr>
        <w:rPr>
          <w:sz w:val="24"/>
          <w:szCs w:val="24"/>
          <w:lang w:val="sr-Cyrl-CS"/>
        </w:rPr>
      </w:pPr>
    </w:p>
    <w:p w:rsidR="002A6F1C" w:rsidRPr="00F733A5" w:rsidRDefault="002A6F1C" w:rsidP="002A6F1C">
      <w:pPr>
        <w:ind w:firstLine="720"/>
        <w:rPr>
          <w:i/>
          <w:sz w:val="24"/>
          <w:szCs w:val="24"/>
          <w:lang w:val="sr-Cyrl-CS"/>
        </w:rPr>
      </w:pPr>
      <w:r w:rsidRPr="00783C57">
        <w:rPr>
          <w:sz w:val="24"/>
          <w:szCs w:val="24"/>
          <w:lang w:val="ru-RU"/>
        </w:rPr>
        <w:tab/>
      </w:r>
    </w:p>
    <w:p w:rsidR="002A6F1C" w:rsidRPr="00917793" w:rsidRDefault="002A6F1C" w:rsidP="002A6F1C">
      <w:pPr>
        <w:tabs>
          <w:tab w:val="clear" w:pos="1440"/>
          <w:tab w:val="left" w:pos="920"/>
        </w:tabs>
        <w:rPr>
          <w:sz w:val="24"/>
          <w:szCs w:val="24"/>
          <w:lang w:val="sr-Cyrl-CS"/>
        </w:rPr>
      </w:pPr>
    </w:p>
    <w:p w:rsidR="002A6F1C" w:rsidRPr="0033151C" w:rsidRDefault="002A6F1C" w:rsidP="002A6F1C">
      <w:pPr>
        <w:rPr>
          <w:sz w:val="24"/>
          <w:szCs w:val="24"/>
          <w:lang w:val="sr-Cyrl-CS"/>
        </w:rPr>
      </w:pPr>
    </w:p>
    <w:p w:rsidR="00031CD2" w:rsidRPr="002A6F1C" w:rsidRDefault="00031CD2">
      <w:pPr>
        <w:rPr>
          <w:lang w:val="sr-Cyrl-CS"/>
        </w:rPr>
      </w:pPr>
    </w:p>
    <w:sectPr w:rsidR="00031CD2" w:rsidRPr="002A6F1C" w:rsidSect="00C70455">
      <w:headerReference w:type="default" r:id="rId7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8D" w:rsidRDefault="00EE728D">
      <w:r>
        <w:separator/>
      </w:r>
    </w:p>
  </w:endnote>
  <w:endnote w:type="continuationSeparator" w:id="0">
    <w:p w:rsidR="00EE728D" w:rsidRDefault="00EE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8D" w:rsidRDefault="00EE728D">
      <w:r>
        <w:separator/>
      </w:r>
    </w:p>
  </w:footnote>
  <w:footnote w:type="continuationSeparator" w:id="0">
    <w:p w:rsidR="00EE728D" w:rsidRDefault="00EE7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20950415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7668" w:rsidRDefault="002A6F1C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50D88">
          <w:t>2</w:t>
        </w:r>
        <w:r>
          <w:fldChar w:fldCharType="end"/>
        </w:r>
      </w:p>
    </w:sdtContent>
  </w:sdt>
  <w:p w:rsidR="00FF7668" w:rsidRDefault="00EE7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DE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A6F1C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35DE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0D88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E728D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1C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F1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A6F1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A6F1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1C"/>
    <w:rPr>
      <w:noProof/>
      <w:sz w:val="26"/>
      <w:szCs w:val="26"/>
    </w:rPr>
  </w:style>
  <w:style w:type="paragraph" w:styleId="NoSpacing">
    <w:name w:val="No Spacing"/>
    <w:uiPriority w:val="1"/>
    <w:qFormat/>
    <w:rsid w:val="002A6F1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1C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F1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2A6F1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A6F1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F1C"/>
    <w:rPr>
      <w:noProof/>
      <w:sz w:val="26"/>
      <w:szCs w:val="26"/>
    </w:rPr>
  </w:style>
  <w:style w:type="paragraph" w:styleId="NoSpacing">
    <w:name w:val="No Spacing"/>
    <w:uiPriority w:val="1"/>
    <w:qFormat/>
    <w:rsid w:val="002A6F1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2015-12-10T14:01:00Z</dcterms:created>
  <dcterms:modified xsi:type="dcterms:W3CDTF">2015-12-10T14:01:00Z</dcterms:modified>
</cp:coreProperties>
</file>